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ascii="黑体" w:hAnsi="黑体" w:eastAsia="黑体" w:cs="黑体"/>
          <w:b/>
          <w:bCs/>
          <w:sz w:val="36"/>
          <w:szCs w:val="36"/>
        </w:rPr>
        <w:drawing>
          <wp:inline distT="0" distB="0" distL="0" distR="0">
            <wp:extent cx="1868170" cy="1887855"/>
            <wp:effectExtent l="0" t="0" r="0" b="0"/>
            <wp:docPr id="5" name="图片 5" descr="E:\客户资料\z钟锦福\CFIQC\CFIQC赞助方案\未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客户资料\z钟锦福\CFIQC\CFIQC赞助方案\未标题-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68170" cy="1887855"/>
                    </a:xfrm>
                    <a:prstGeom prst="rect">
                      <a:avLst/>
                    </a:prstGeom>
                    <a:noFill/>
                    <a:ln>
                      <a:noFill/>
                    </a:ln>
                  </pic:spPr>
                </pic:pic>
              </a:graphicData>
            </a:graphic>
          </wp:inline>
        </w:drawing>
      </w:r>
    </w:p>
    <w:p>
      <w:pPr>
        <w:jc w:val="center"/>
        <w:rPr>
          <w:rFonts w:hint="eastAsia" w:ascii="方正粗倩_GBK" w:hAnsi="黑体" w:eastAsia="方正粗倩_GBK" w:cs="黑体"/>
          <w:b/>
          <w:bCs w:val="0"/>
          <w:color w:val="00B050"/>
          <w:sz w:val="52"/>
          <w:szCs w:val="52"/>
        </w:rPr>
      </w:pPr>
      <w:r>
        <w:rPr>
          <w:rFonts w:hint="eastAsia" w:ascii="方正粗倩_GBK" w:hAnsi="黑体" w:eastAsia="方正粗倩_GBK" w:cs="黑体"/>
          <w:b/>
          <w:bCs w:val="0"/>
          <w:color w:val="00B050"/>
          <w:sz w:val="52"/>
          <w:szCs w:val="52"/>
        </w:rPr>
        <w:t>中国食品检验检测与质量控制</w:t>
      </w:r>
    </w:p>
    <w:p>
      <w:pPr>
        <w:jc w:val="center"/>
        <w:rPr>
          <w:rFonts w:hint="eastAsia" w:ascii="方正粗倩_GBK" w:hAnsi="黑体" w:eastAsia="方正粗倩_GBK" w:cs="黑体"/>
          <w:b/>
          <w:bCs w:val="0"/>
          <w:color w:val="00B050"/>
          <w:sz w:val="52"/>
          <w:szCs w:val="52"/>
        </w:rPr>
      </w:pPr>
      <w:r>
        <w:rPr>
          <w:rFonts w:hint="eastAsia" w:ascii="方正粗倩_GBK" w:hAnsi="黑体" w:eastAsia="方正粗倩_GBK" w:cs="黑体"/>
          <w:b/>
          <w:bCs w:val="0"/>
          <w:color w:val="00B050"/>
          <w:sz w:val="52"/>
          <w:szCs w:val="52"/>
        </w:rPr>
        <w:t>高峰论坛</w:t>
      </w:r>
    </w:p>
    <w:p>
      <w:pPr>
        <w:jc w:val="center"/>
        <w:rPr>
          <w:rFonts w:hint="eastAsia" w:ascii="方正小标宋_GBK" w:hAnsi="黑体" w:eastAsia="方正小标宋_GBK" w:cs="黑体"/>
          <w:bCs/>
          <w:color w:val="FF0000"/>
          <w:sz w:val="72"/>
          <w:szCs w:val="72"/>
        </w:rPr>
      </w:pPr>
    </w:p>
    <w:p>
      <w:pPr>
        <w:jc w:val="center"/>
        <w:rPr>
          <w:rFonts w:hint="eastAsia" w:ascii="方正小标宋_GBK" w:hAnsi="黑体" w:eastAsia="方正小标宋_GBK" w:cs="黑体"/>
          <w:bCs/>
          <w:color w:val="FF0000"/>
          <w:sz w:val="84"/>
          <w:szCs w:val="84"/>
        </w:rPr>
      </w:pPr>
      <w:r>
        <w:rPr>
          <w:rFonts w:hint="eastAsia" w:ascii="方正小标宋_GBK" w:hAnsi="黑体" w:eastAsia="方正小标宋_GBK" w:cs="黑体"/>
          <w:b/>
          <w:bCs w:val="0"/>
          <w:color w:val="FF0000"/>
          <w:sz w:val="72"/>
          <w:szCs w:val="72"/>
        </w:rPr>
        <w:t>日程安排</w:t>
      </w:r>
    </w:p>
    <w:p>
      <w:pPr>
        <w:spacing w:line="420" w:lineRule="exact"/>
        <w:jc w:val="center"/>
        <w:rPr>
          <w:rFonts w:hint="eastAsia" w:ascii="方正小标宋_GBK" w:hAnsi="黑体" w:eastAsia="方正小标宋_GBK" w:cs="黑体"/>
          <w:b/>
          <w:bCs/>
          <w:color w:val="FF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color w:val="FF0000"/>
          <w:sz w:val="28"/>
          <w:szCs w:val="28"/>
          <w:lang w:eastAsia="zh-CN"/>
        </w:rPr>
      </w:pPr>
      <w:r>
        <w:rPr>
          <w:rFonts w:hint="eastAsia" w:ascii="方正小标宋_GBK" w:hAnsi="黑体" w:eastAsia="方正小标宋_GBK" w:cs="黑体"/>
          <w:b/>
          <w:bCs/>
          <w:color w:val="FF0000"/>
          <w:sz w:val="28"/>
          <w:szCs w:val="28"/>
          <w:lang w:eastAsia="zh-CN"/>
        </w:rPr>
        <w:t>指导单位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000000" w:themeColor="text1"/>
          <w:sz w:val="21"/>
          <w:szCs w:val="21"/>
          <w:lang w:eastAsia="zh-CN"/>
          <w14:textFill>
            <w14:solidFill>
              <w14:schemeClr w14:val="tx1"/>
            </w14:solidFill>
          </w14:textFill>
        </w:rPr>
      </w:pPr>
      <w:r>
        <w:rPr>
          <w:rFonts w:hint="eastAsia" w:ascii="黑体" w:hAnsi="黑体" w:eastAsia="黑体" w:cs="黑体"/>
          <w:b/>
          <w:bCs/>
          <w:color w:val="000000" w:themeColor="text1"/>
          <w:sz w:val="21"/>
          <w:szCs w:val="21"/>
          <w:lang w:eastAsia="zh-CN"/>
          <w14:textFill>
            <w14:solidFill>
              <w14:schemeClr w14:val="tx1"/>
            </w14:solidFill>
          </w14:textFill>
        </w:rPr>
        <w:t>中国食品科学技术学会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eastAsia="zh-CN"/>
        </w:rPr>
      </w:pPr>
      <w:r>
        <w:rPr>
          <w:rFonts w:hint="eastAsia" w:ascii="方正小标宋_GBK" w:hAnsi="黑体" w:eastAsia="方正小标宋_GBK" w:cs="黑体"/>
          <w:b/>
          <w:bCs/>
          <w:color w:val="FF0000"/>
          <w:sz w:val="28"/>
          <w:szCs w:val="28"/>
        </w:rPr>
        <w:t>主办单位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rPr>
      </w:pPr>
      <w:r>
        <w:rPr>
          <w:rFonts w:hint="eastAsia" w:ascii="方正小标宋_GBK" w:hAnsi="黑体" w:eastAsia="方正小标宋_GBK" w:cs="黑体"/>
          <w:b/>
          <w:bCs/>
          <w:szCs w:val="21"/>
        </w:rPr>
        <w:t>河南省科学技术协会</w:t>
      </w:r>
      <w:r>
        <w:rPr>
          <w:rFonts w:hint="eastAsia" w:ascii="方正小标宋_GBK" w:hAnsi="黑体" w:eastAsia="方正小标宋_GBK" w:cs="黑体"/>
          <w:b/>
          <w:bCs/>
          <w:szCs w:val="21"/>
        </w:rPr>
        <w:cr/>
      </w:r>
      <w:r>
        <w:rPr>
          <w:rFonts w:hint="eastAsia" w:ascii="方正小标宋_GBK" w:hAnsi="黑体" w:eastAsia="方正小标宋_GBK" w:cs="黑体"/>
          <w:b/>
          <w:bCs/>
          <w:color w:val="FF0000"/>
          <w:sz w:val="28"/>
          <w:szCs w:val="28"/>
        </w:rPr>
        <w:t>联合承办</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河南省食品科学技术学会</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食品生产与安全河南省协同创新中心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rPr>
      </w:pPr>
      <w:r>
        <w:rPr>
          <w:rFonts w:hint="eastAsia" w:ascii="方正小标宋_GBK" w:hAnsi="黑体" w:eastAsia="方正小标宋_GBK" w:cs="黑体"/>
          <w:b/>
          <w:bCs/>
          <w:szCs w:val="21"/>
        </w:rPr>
        <w:t>河南省食品检验研究院</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河南省冷链食品质量安全控制重点实验室</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河南省食品安全检测产业技术创新战略联盟</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世宏伟业（厦门）展览有限公司</w:t>
      </w:r>
      <w:r>
        <w:rPr>
          <w:rFonts w:hint="eastAsia" w:ascii="方正小标宋_GBK" w:hAnsi="黑体" w:eastAsia="方正小标宋_GBK" w:cs="黑体"/>
          <w:b/>
          <w:bCs/>
          <w:szCs w:val="21"/>
        </w:rPr>
        <w:cr/>
      </w:r>
      <w:r>
        <w:rPr>
          <w:rFonts w:hint="eastAsia" w:ascii="方正小标宋_GBK" w:hAnsi="黑体" w:eastAsia="方正小标宋_GBK" w:cs="黑体"/>
          <w:b/>
          <w:bCs/>
          <w:color w:val="FF0000"/>
          <w:sz w:val="28"/>
          <w:szCs w:val="28"/>
        </w:rPr>
        <w:t>协办单位</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中国食品药品企业质量安全促进会区块链专业委员会</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国家市场监管重点实验室（食品安全快速检测与智慧监管技术)</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国家轻工业食品质量监督检测郑州站</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河南省食品工业科学研究所有限公司</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河南省中食产业研究咨询有限公司</w:t>
      </w:r>
      <w:r>
        <w:rPr>
          <w:rFonts w:hint="eastAsia" w:ascii="方正小标宋_GBK" w:hAnsi="黑体" w:eastAsia="方正小标宋_GBK" w:cs="黑体"/>
          <w:b/>
          <w:bCs/>
          <w:szCs w:val="21"/>
        </w:rPr>
        <w:cr/>
      </w:r>
      <w:r>
        <w:rPr>
          <w:rFonts w:hint="eastAsia" w:ascii="方正小标宋_GBK" w:hAnsi="黑体" w:eastAsia="方正小标宋_GBK" w:cs="黑体"/>
          <w:b/>
          <w:bCs/>
          <w:szCs w:val="21"/>
        </w:rPr>
        <w:t>化工仪器网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bCs/>
          <w:color w:val="FF0000"/>
          <w:sz w:val="24"/>
          <w:szCs w:val="24"/>
          <w:lang w:val="en-US" w:eastAsia="zh-CN"/>
        </w:rPr>
      </w:pPr>
      <w:r>
        <w:rPr>
          <w:rFonts w:hint="eastAsia" w:ascii="方正小标宋_GBK" w:hAnsi="黑体" w:eastAsia="方正小标宋_GBK" w:cs="黑体"/>
          <w:b/>
          <w:bCs/>
          <w:color w:val="FF0000"/>
          <w:sz w:val="28"/>
          <w:szCs w:val="28"/>
          <w:lang w:eastAsia="zh-CN"/>
        </w:rPr>
        <w:t>支持单位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（排名不分先后）</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北京市食品学会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上海市食品学会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天津市食品科学技术学会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山东省食品科学技术学会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山西省食品科学技术学会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浙江省食品科学技术学会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河北省食品科学技术学会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福建省食品科学技术学会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黑体" w:eastAsia="方正小标宋_GBK" w:cs="黑体"/>
          <w:b/>
          <w:bCs/>
          <w:szCs w:val="21"/>
          <w:lang w:val="en-US" w:eastAsia="zh-CN"/>
        </w:rPr>
      </w:pPr>
      <w:r>
        <w:rPr>
          <w:rFonts w:hint="eastAsia" w:ascii="方正小标宋_GBK" w:hAnsi="黑体" w:eastAsia="方正小标宋_GBK" w:cs="黑体"/>
          <w:b/>
          <w:bCs/>
          <w:szCs w:val="21"/>
          <w:lang w:val="en-US" w:eastAsia="zh-CN"/>
        </w:rPr>
        <w:t>贵州省食品科学技术学会</w:t>
      </w:r>
    </w:p>
    <w:p>
      <w:pPr>
        <w:spacing w:line="420" w:lineRule="exact"/>
        <w:jc w:val="center"/>
        <w:rPr>
          <w:rFonts w:hint="eastAsia" w:ascii="方正小标宋_GBK" w:hAnsi="黑体" w:eastAsia="方正小标宋_GBK" w:cs="黑体"/>
          <w:b/>
          <w:bCs/>
          <w:szCs w:val="21"/>
          <w:lang w:val="en-US" w:eastAsia="zh-CN"/>
        </w:rPr>
      </w:pPr>
    </w:p>
    <w:p>
      <w:pPr>
        <w:spacing w:line="420" w:lineRule="exact"/>
        <w:jc w:val="center"/>
        <w:rPr>
          <w:rFonts w:hint="eastAsia" w:ascii="方正小标宋_GBK" w:hAnsi="黑体" w:eastAsia="方正小标宋_GBK" w:cs="黑体"/>
          <w:b/>
          <w:bCs/>
          <w:szCs w:val="21"/>
          <w:lang w:val="en-US" w:eastAsia="zh-CN"/>
        </w:rPr>
      </w:pPr>
    </w:p>
    <w:p>
      <w:pPr>
        <w:spacing w:line="420" w:lineRule="exact"/>
        <w:jc w:val="center"/>
        <w:rPr>
          <w:rFonts w:hint="eastAsia" w:ascii="方正小标宋_GBK" w:hAnsi="黑体" w:eastAsia="方正小标宋_GBK" w:cs="黑体"/>
          <w:b/>
          <w:bCs/>
          <w:szCs w:val="21"/>
          <w:lang w:val="en-US" w:eastAsia="zh-CN"/>
        </w:rPr>
      </w:pPr>
    </w:p>
    <w:p>
      <w:pPr>
        <w:spacing w:line="420" w:lineRule="exact"/>
        <w:jc w:val="center"/>
        <w:rPr>
          <w:rFonts w:hint="eastAsia" w:ascii="方正小标宋_GBK" w:hAnsi="黑体" w:eastAsia="方正小标宋_GBK" w:cs="黑体"/>
          <w:b/>
          <w:bCs/>
          <w:szCs w:val="21"/>
          <w:lang w:val="en-US" w:eastAsia="zh-CN"/>
        </w:rPr>
      </w:pPr>
    </w:p>
    <w:p>
      <w:pPr>
        <w:jc w:val="center"/>
        <w:rPr>
          <w:rFonts w:ascii="黑体" w:hAnsi="黑体" w:eastAsia="黑体" w:cs="黑体"/>
          <w:b/>
          <w:bCs/>
          <w:sz w:val="36"/>
          <w:szCs w:val="36"/>
        </w:rPr>
      </w:pPr>
      <w:r>
        <w:rPr>
          <w:rFonts w:hint="eastAsia" w:ascii="黑体" w:hAnsi="黑体" w:eastAsia="黑体" w:cs="黑体"/>
          <w:b/>
          <w:bCs/>
          <w:sz w:val="36"/>
          <w:szCs w:val="36"/>
        </w:rPr>
        <w:t>CFIQC2022 中国食品检验检测与质量控制高峰论坛</w:t>
      </w:r>
    </w:p>
    <w:p>
      <w:pPr>
        <w:jc w:val="center"/>
        <w:rPr>
          <w:rFonts w:ascii="黑体" w:hAnsi="黑体" w:eastAsia="黑体" w:cs="黑体"/>
          <w:b/>
          <w:bCs/>
          <w:sz w:val="36"/>
          <w:szCs w:val="36"/>
        </w:rPr>
      </w:pPr>
      <w:r>
        <w:rPr>
          <w:rFonts w:hint="eastAsia" w:ascii="黑体" w:hAnsi="黑体" w:eastAsia="黑体" w:cs="黑体"/>
          <w:b/>
          <w:bCs/>
          <w:sz w:val="24"/>
        </w:rPr>
        <w:t>时间：2022年</w:t>
      </w:r>
      <w:r>
        <w:rPr>
          <w:rFonts w:hint="eastAsia" w:ascii="黑体" w:hAnsi="黑体" w:eastAsia="黑体" w:cs="黑体"/>
          <w:b/>
          <w:bCs/>
          <w:sz w:val="24"/>
          <w:lang w:val="en-US" w:eastAsia="zh-CN"/>
        </w:rPr>
        <w:t>5</w:t>
      </w:r>
      <w:r>
        <w:rPr>
          <w:rFonts w:hint="eastAsia" w:ascii="黑体" w:hAnsi="黑体" w:eastAsia="黑体" w:cs="黑体"/>
          <w:b/>
          <w:bCs/>
          <w:sz w:val="24"/>
        </w:rPr>
        <w:t>月1</w:t>
      </w:r>
      <w:r>
        <w:rPr>
          <w:rFonts w:hint="eastAsia" w:ascii="黑体" w:hAnsi="黑体" w:eastAsia="黑体" w:cs="黑体"/>
          <w:b/>
          <w:bCs/>
          <w:sz w:val="24"/>
          <w:lang w:val="en-US" w:eastAsia="zh-CN"/>
        </w:rPr>
        <w:t>1</w:t>
      </w:r>
      <w:r>
        <w:rPr>
          <w:rFonts w:hint="eastAsia" w:ascii="黑体" w:hAnsi="黑体" w:eastAsia="黑体" w:cs="黑体"/>
          <w:b/>
          <w:bCs/>
          <w:sz w:val="24"/>
        </w:rPr>
        <w:t>日-</w:t>
      </w:r>
      <w:r>
        <w:rPr>
          <w:rFonts w:hint="eastAsia" w:ascii="黑体" w:hAnsi="黑体" w:eastAsia="黑体" w:cs="黑体"/>
          <w:b/>
          <w:bCs/>
          <w:sz w:val="24"/>
          <w:lang w:val="en-US" w:eastAsia="zh-CN"/>
        </w:rPr>
        <w:t>13</w:t>
      </w:r>
      <w:r>
        <w:rPr>
          <w:rFonts w:hint="eastAsia" w:ascii="黑体" w:hAnsi="黑体" w:eastAsia="黑体" w:cs="黑体"/>
          <w:b/>
          <w:bCs/>
          <w:sz w:val="24"/>
        </w:rPr>
        <w:t>日（1</w:t>
      </w:r>
      <w:r>
        <w:rPr>
          <w:rFonts w:hint="eastAsia" w:ascii="黑体" w:hAnsi="黑体" w:eastAsia="黑体" w:cs="黑体"/>
          <w:b/>
          <w:bCs/>
          <w:sz w:val="24"/>
          <w:lang w:val="en-US" w:eastAsia="zh-CN"/>
        </w:rPr>
        <w:t>1</w:t>
      </w:r>
      <w:r>
        <w:rPr>
          <w:rFonts w:hint="eastAsia" w:ascii="黑体" w:hAnsi="黑体" w:eastAsia="黑体" w:cs="黑体"/>
          <w:b/>
          <w:bCs/>
          <w:sz w:val="24"/>
        </w:rPr>
        <w:t>日报到） 地点：郑州光华大酒店</w:t>
      </w:r>
      <w:r>
        <w:rPr>
          <w:rFonts w:hint="eastAsia" w:ascii="黑体" w:hAnsi="黑体" w:eastAsia="黑体" w:cs="黑体"/>
          <w:b/>
          <w:bCs/>
          <w:sz w:val="36"/>
          <w:szCs w:val="36"/>
        </w:rPr>
        <w:t xml:space="preserve">  </w:t>
      </w:r>
    </w:p>
    <w:p>
      <w:pPr>
        <w:jc w:val="center"/>
        <w:rPr>
          <w:rFonts w:ascii="黑体" w:hAnsi="黑体" w:eastAsia="黑体" w:cs="黑体"/>
          <w:b/>
          <w:bCs/>
          <w:sz w:val="36"/>
          <w:szCs w:val="36"/>
        </w:rPr>
      </w:pPr>
      <w:r>
        <w:rPr>
          <w:rFonts w:hint="eastAsia" w:ascii="黑体" w:hAnsi="黑体" w:eastAsia="黑体" w:cs="黑体"/>
          <w:b/>
          <w:bCs/>
          <w:sz w:val="36"/>
          <w:szCs w:val="36"/>
        </w:rPr>
        <w:t>初步日程安排表</w:t>
      </w:r>
    </w:p>
    <w:tbl>
      <w:tblPr>
        <w:tblStyle w:val="6"/>
        <w:tblW w:w="9360" w:type="dxa"/>
        <w:tblInd w:w="-471" w:type="dxa"/>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Layout w:type="autofit"/>
        <w:tblCellMar>
          <w:top w:w="0" w:type="dxa"/>
          <w:left w:w="108" w:type="dxa"/>
          <w:bottom w:w="0" w:type="dxa"/>
          <w:right w:w="108" w:type="dxa"/>
        </w:tblCellMar>
      </w:tblPr>
      <w:tblGrid>
        <w:gridCol w:w="1587"/>
        <w:gridCol w:w="7773"/>
      </w:tblGrid>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Borders>
              <w:tl2br w:val="nil"/>
              <w:tr2bl w:val="nil"/>
            </w:tcBorders>
            <w:shd w:val="clear" w:color="auto" w:fill="00B050"/>
          </w:tcPr>
          <w:p>
            <w:pPr>
              <w:jc w:val="center"/>
              <w:rPr>
                <w:rFonts w:ascii="黑体" w:hAnsi="黑体" w:eastAsia="黑体" w:cs="黑体"/>
                <w:b/>
                <w:bCs/>
                <w:color w:val="0000FF"/>
                <w:szCs w:val="21"/>
                <w:highlight w:val="cyan"/>
              </w:rPr>
            </w:pPr>
            <w:r>
              <w:rPr>
                <w:rFonts w:hint="eastAsia" w:ascii="黑体" w:hAnsi="黑体" w:eastAsia="黑体" w:cs="黑体"/>
                <w:b/>
                <w:bCs/>
                <w:color w:val="FFFFFF" w:themeColor="background1"/>
                <w:szCs w:val="21"/>
                <w14:textFill>
                  <w14:solidFill>
                    <w14:schemeClr w14:val="bg1"/>
                  </w14:solidFill>
                </w14:textFill>
              </w:rPr>
              <w:t>大会开幕式---主论坛（全天）</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Borders>
              <w:tl2br w:val="nil"/>
              <w:tr2bl w:val="nil"/>
            </w:tcBorders>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月1</w:t>
            </w:r>
            <w:r>
              <w:rPr>
                <w:rFonts w:hint="eastAsia" w:ascii="黑体" w:hAnsi="黑体" w:eastAsia="黑体" w:cs="黑体"/>
                <w:b/>
                <w:bCs/>
                <w:szCs w:val="21"/>
                <w:lang w:val="en-US" w:eastAsia="zh-CN"/>
              </w:rPr>
              <w:t>2</w:t>
            </w:r>
            <w:r>
              <w:rPr>
                <w:rFonts w:hint="eastAsia" w:ascii="黑体" w:hAnsi="黑体" w:eastAsia="黑体" w:cs="黑体"/>
                <w:b/>
                <w:bCs/>
                <w:szCs w:val="21"/>
              </w:rPr>
              <w:t>日上午 地点：光华大酒店3楼 宇宙厅</w:t>
            </w:r>
          </w:p>
          <w:p>
            <w:pPr>
              <w:jc w:val="center"/>
              <w:rPr>
                <w:rFonts w:hint="eastAsia" w:ascii="黑体" w:hAnsi="黑体" w:eastAsia="黑体" w:cs="黑体"/>
                <w:b/>
                <w:bCs/>
                <w:szCs w:val="21"/>
                <w:highlight w:val="yellow"/>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shd w:val="clear" w:color="auto" w:fill="auto"/>
            <w:vAlign w:val="center"/>
          </w:tcPr>
          <w:p>
            <w:pPr>
              <w:jc w:val="center"/>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09：00-09：20</w:t>
            </w:r>
          </w:p>
        </w:tc>
        <w:tc>
          <w:tcPr>
            <w:tcW w:w="7773" w:type="dxa"/>
            <w:tcBorders>
              <w:tl2br w:val="nil"/>
              <w:tr2bl w:val="nil"/>
            </w:tcBorders>
            <w:shd w:val="clear" w:color="auto" w:fill="auto"/>
          </w:tcPr>
          <w:p>
            <w:pPr>
              <w:jc w:val="lef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开幕式：1、主持人介绍出席论坛的院士和领导         </w:t>
            </w:r>
          </w:p>
          <w:p>
            <w:pPr>
              <w:numPr>
                <w:ilvl w:val="0"/>
                <w:numId w:val="1"/>
              </w:numPr>
              <w:ind w:firstLine="840" w:firstLineChars="400"/>
              <w:jc w:val="lef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国家、省、市市场局相关领导讲话（待定）         </w:t>
            </w:r>
          </w:p>
          <w:p>
            <w:pPr>
              <w:ind w:firstLine="840" w:firstLineChars="400"/>
              <w:jc w:val="left"/>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3、主办单位领导致辞</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rPr>
          <w:trHeight w:val="90" w:hRule="atLeast"/>
        </w:trPr>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09：20-09：45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b/>
                <w:bCs/>
                <w:szCs w:val="21"/>
              </w:rPr>
            </w:pPr>
            <w:r>
              <w:rPr>
                <w:rFonts w:hint="eastAsia" w:ascii="黑体" w:hAnsi="黑体" w:eastAsia="黑体" w:cs="黑体"/>
                <w:b/>
                <w:bCs/>
                <w:szCs w:val="21"/>
              </w:rPr>
              <w:t>报告嘉宾：</w:t>
            </w:r>
            <w:r>
              <w:rPr>
                <w:rFonts w:hint="eastAsia" w:ascii="黑体" w:hAnsi="黑体" w:eastAsia="黑体" w:cs="黑体"/>
                <w:szCs w:val="21"/>
              </w:rPr>
              <w:t xml:space="preserve">河南省市场监管局食品安全抽检监测处   </w:t>
            </w:r>
            <w:r>
              <w:rPr>
                <w:rFonts w:hint="eastAsia" w:ascii="黑体" w:hAnsi="黑体" w:eastAsia="黑体" w:cs="黑体"/>
                <w:b/>
                <w:bCs/>
                <w:szCs w:val="21"/>
              </w:rPr>
              <w:t>梁中辉</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处长</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09：45-10：10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食品安全病原菌基因组溯源</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军事医学科学院微生物流行病研究所 </w:t>
            </w:r>
            <w:r>
              <w:rPr>
                <w:rFonts w:hint="eastAsia" w:ascii="黑体" w:hAnsi="黑体" w:eastAsia="黑体" w:cs="黑体"/>
                <w:b/>
                <w:bCs/>
                <w:szCs w:val="21"/>
              </w:rPr>
              <w:t>杨瑞馥</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10：10-10：35</w:t>
            </w:r>
          </w:p>
        </w:tc>
        <w:tc>
          <w:tcPr>
            <w:tcW w:w="7773" w:type="dxa"/>
            <w:tcBorders>
              <w:tl2br w:val="nil"/>
              <w:tr2bl w:val="nil"/>
            </w:tcBorders>
          </w:tcPr>
          <w:p>
            <w:pPr>
              <w:jc w:val="left"/>
              <w:rPr>
                <w:rFonts w:ascii="黑体" w:hAnsi="黑体" w:eastAsia="黑体" w:cs="黑体"/>
                <w:b w:val="0"/>
                <w:bCs w:val="0"/>
                <w:szCs w:val="21"/>
              </w:rPr>
            </w:pPr>
            <w:r>
              <w:rPr>
                <w:rFonts w:hint="eastAsia" w:ascii="黑体" w:hAnsi="黑体" w:eastAsia="黑体" w:cs="黑体"/>
                <w:b/>
                <w:bCs/>
                <w:szCs w:val="21"/>
              </w:rPr>
              <w:t>报告题目：</w:t>
            </w:r>
            <w:r>
              <w:rPr>
                <w:rFonts w:hint="eastAsia" w:ascii="黑体" w:hAnsi="黑体" w:eastAsia="黑体" w:cs="黑体"/>
                <w:b w:val="0"/>
                <w:bCs w:val="0"/>
                <w:szCs w:val="21"/>
              </w:rPr>
              <w:t>安捷伦GC/MS高效、自动化食品分析方案介绍——助力全方位提升实验室效率</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安捷伦科技（中国）有限公司 </w:t>
            </w:r>
            <w:r>
              <w:rPr>
                <w:rFonts w:hint="eastAsia" w:ascii="黑体" w:hAnsi="黑体" w:eastAsia="黑体" w:cs="黑体"/>
                <w:b/>
                <w:bCs/>
                <w:szCs w:val="21"/>
              </w:rPr>
              <w:t>吴嘉嘉博士 气相色谱-质谱应用工程师</w:t>
            </w:r>
            <w:r>
              <w:rPr>
                <w:rFonts w:hint="eastAsia" w:ascii="黑体" w:hAnsi="黑体" w:eastAsia="黑体" w:cs="黑体"/>
                <w:szCs w:val="21"/>
              </w:rPr>
              <w:t xml:space="preserve"> </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10：35-11：00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食品安全抽样检验高质量发展现状和形势</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河南省食品检验研究院</w:t>
            </w:r>
            <w:r>
              <w:rPr>
                <w:rFonts w:hint="eastAsia" w:ascii="黑体" w:hAnsi="黑体" w:eastAsia="黑体" w:cs="黑体"/>
                <w:b/>
                <w:bCs/>
                <w:szCs w:val="21"/>
              </w:rPr>
              <w:t xml:space="preserve">  秦廷瑞</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党委书记、院长</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11：00-11：25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b w:val="0"/>
                <w:bCs w:val="0"/>
                <w:szCs w:val="21"/>
              </w:rPr>
              <w:t>国家轻工业食品质量监督检测南京站</w:t>
            </w:r>
            <w:r>
              <w:rPr>
                <w:rFonts w:hint="eastAsia" w:ascii="黑体" w:hAnsi="黑体" w:eastAsia="黑体" w:cs="黑体"/>
                <w:b/>
                <w:bCs/>
                <w:szCs w:val="21"/>
              </w:rPr>
              <w:t xml:space="preserve">   卞疆副站长</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rPr>
          <w:trHeight w:val="599" w:hRule="atLeast"/>
        </w:trPr>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11：25-11：50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食品过敏原免疫学检测的风险与挑战</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中国海洋大学食品科学与工程学院 </w:t>
            </w:r>
            <w:r>
              <w:rPr>
                <w:rFonts w:hint="eastAsia" w:ascii="黑体" w:hAnsi="黑体" w:eastAsia="黑体" w:cs="黑体"/>
                <w:b/>
                <w:bCs/>
                <w:szCs w:val="21"/>
              </w:rPr>
              <w:t xml:space="preserve">  李振兴</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Borders>
              <w:tl2br w:val="nil"/>
              <w:tr2bl w:val="nil"/>
            </w:tcBorders>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12：00-13：30 午餐及参观展览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rPr>
          <w:trHeight w:val="90" w:hRule="atLeast"/>
        </w:trPr>
        <w:tc>
          <w:tcPr>
            <w:tcW w:w="9360" w:type="dxa"/>
            <w:gridSpan w:val="2"/>
            <w:tcBorders>
              <w:tl2br w:val="nil"/>
              <w:tr2bl w:val="nil"/>
            </w:tcBorders>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月1</w:t>
            </w:r>
            <w:r>
              <w:rPr>
                <w:rFonts w:hint="eastAsia" w:ascii="黑体" w:hAnsi="黑体" w:eastAsia="黑体" w:cs="黑体"/>
                <w:b/>
                <w:bCs/>
                <w:szCs w:val="21"/>
                <w:lang w:val="en-US" w:eastAsia="zh-CN"/>
              </w:rPr>
              <w:t>2</w:t>
            </w:r>
            <w:r>
              <w:rPr>
                <w:rFonts w:hint="eastAsia" w:ascii="黑体" w:hAnsi="黑体" w:eastAsia="黑体" w:cs="黑体"/>
                <w:b/>
                <w:bCs/>
                <w:szCs w:val="21"/>
              </w:rPr>
              <w:t>日下午 地点：光华大酒店3楼 宇宙厅</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13：30-13：55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数学分离与食品体系多组分快速精准定量</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湖南大学化学化工学院   </w:t>
            </w:r>
            <w:r>
              <w:rPr>
                <w:rFonts w:hint="eastAsia" w:ascii="黑体" w:hAnsi="黑体" w:eastAsia="黑体" w:cs="黑体"/>
                <w:b/>
                <w:bCs/>
                <w:szCs w:val="21"/>
              </w:rPr>
              <w:t>吴海龙</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13：55-14：20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新时代食品类专业实验与实践“产学合作，协同育人”的探索</w:t>
            </w:r>
            <w:r>
              <w:rPr>
                <w:rFonts w:hint="eastAsia" w:ascii="黑体" w:hAnsi="黑体" w:eastAsia="黑体" w:cs="黑体"/>
                <w:b/>
                <w:bCs/>
                <w:szCs w:val="21"/>
              </w:rPr>
              <w:t xml:space="preserve"> </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莱帕克（北京）科技有限公司</w:t>
            </w:r>
            <w:r>
              <w:rPr>
                <w:rFonts w:hint="eastAsia" w:ascii="黑体" w:hAnsi="黑体" w:eastAsia="黑体" w:cs="黑体"/>
                <w:b/>
                <w:bCs/>
                <w:szCs w:val="21"/>
              </w:rPr>
              <w:t xml:space="preserve">  刘静阳</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市场执行总经理</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14：20-14：45</w:t>
            </w:r>
          </w:p>
        </w:tc>
        <w:tc>
          <w:tcPr>
            <w:tcW w:w="7773" w:type="dxa"/>
            <w:tcBorders>
              <w:tl2br w:val="nil"/>
              <w:tr2bl w:val="nil"/>
            </w:tcBorders>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szCs w:val="21"/>
              </w:rPr>
              <w:t>《食品安全国家标准 采样和检样处理规程》修订进展</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福建省疾病预防控制中心  </w:t>
            </w:r>
            <w:r>
              <w:rPr>
                <w:rFonts w:hint="eastAsia" w:ascii="黑体" w:hAnsi="黑体" w:eastAsia="黑体" w:cs="黑体"/>
                <w:b/>
                <w:bCs/>
                <w:szCs w:val="21"/>
              </w:rPr>
              <w:t>马群飞</w:t>
            </w:r>
            <w:r>
              <w:rPr>
                <w:rFonts w:hint="eastAsia" w:ascii="黑体" w:hAnsi="黑体" w:eastAsia="黑体" w:cs="黑体"/>
                <w:b/>
                <w:bCs/>
                <w:szCs w:val="21"/>
                <w:lang w:val="en-US" w:eastAsia="zh-CN"/>
              </w:rPr>
              <w:t xml:space="preserve"> </w:t>
            </w:r>
            <w:r>
              <w:rPr>
                <w:rFonts w:hint="eastAsia" w:ascii="黑体" w:hAnsi="黑体" w:eastAsia="黑体" w:cs="黑体"/>
                <w:b/>
                <w:bCs/>
                <w:szCs w:val="21"/>
              </w:rPr>
              <w:t>主任技师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rPr>
          <w:trHeight w:val="567" w:hRule="atLeast"/>
        </w:trPr>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14：45-15：10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国内外农药残留风险评估与控制技术</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中国农业大学   </w:t>
            </w:r>
            <w:r>
              <w:rPr>
                <w:rFonts w:hint="eastAsia" w:ascii="黑体" w:hAnsi="黑体" w:eastAsia="黑体" w:cs="黑体"/>
                <w:b/>
                <w:bCs/>
                <w:szCs w:val="21"/>
              </w:rPr>
              <w:t>潘灿平</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15：10-15：40</w:t>
            </w:r>
          </w:p>
        </w:tc>
        <w:tc>
          <w:tcPr>
            <w:tcW w:w="7773" w:type="dxa"/>
            <w:tcBorders>
              <w:tl2br w:val="nil"/>
              <w:tr2bl w:val="nil"/>
            </w:tcBorders>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15：40-16：05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我国食品安全抽检检测的质量控制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中国计量科学研究院</w:t>
            </w:r>
            <w:r>
              <w:rPr>
                <w:rFonts w:hint="eastAsia" w:ascii="黑体" w:hAnsi="黑体" w:eastAsia="黑体" w:cs="黑体"/>
                <w:b/>
                <w:bCs/>
                <w:szCs w:val="21"/>
              </w:rPr>
              <w:t xml:space="preserve">   张庆合</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16：05-16：30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持续深化质量安全管理  推进想念高质量发展</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想念食品股份有限公司  </w:t>
            </w:r>
            <w:r>
              <w:rPr>
                <w:rFonts w:hint="eastAsia" w:ascii="黑体" w:hAnsi="黑体" w:eastAsia="黑体" w:cs="黑体"/>
                <w:b/>
                <w:bCs/>
                <w:szCs w:val="21"/>
              </w:rPr>
              <w:t>王婉赟 高级工程师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16：30-16：55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食品危害物检测与控制新方法研究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江南大学食品学院副院长   </w:t>
            </w:r>
            <w:r>
              <w:rPr>
                <w:rFonts w:hint="eastAsia" w:ascii="黑体" w:hAnsi="黑体" w:eastAsia="黑体" w:cs="黑体"/>
                <w:b/>
                <w:bCs/>
                <w:szCs w:val="21"/>
              </w:rPr>
              <w:t>王周平</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16：55-17：20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高质量发展与检验检测</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漯河市市场监督管理局四级高级主办、食品安全生产监管科</w:t>
            </w:r>
            <w:r>
              <w:rPr>
                <w:rFonts w:hint="eastAsia" w:ascii="黑体" w:hAnsi="黑体" w:eastAsia="黑体" w:cs="黑体"/>
                <w:b/>
                <w:bCs/>
                <w:szCs w:val="21"/>
              </w:rPr>
              <w:t xml:space="preserve">   王文甫科长</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Borders>
              <w:tl2br w:val="nil"/>
              <w:tr2bl w:val="nil"/>
            </w:tcBorders>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专题一：拉曼光谱技术在食品检测的应用</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Borders>
              <w:tl2br w:val="nil"/>
              <w:tr2bl w:val="nil"/>
            </w:tcBorders>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日上午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09：00-09：25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报告题目：待定</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苏州大学材料与化学化工学部   </w:t>
            </w:r>
            <w:r>
              <w:rPr>
                <w:rFonts w:hint="eastAsia" w:ascii="黑体" w:hAnsi="黑体" w:eastAsia="黑体" w:cs="黑体"/>
                <w:b/>
                <w:bCs/>
                <w:szCs w:val="21"/>
              </w:rPr>
              <w:t>邓安平</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09：25-09：50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等离激元拉曼光谱技术在食品安全快检领域的应用与发展</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嘉庚创新实验室/厦门市普识纳米科技有限公司董事长</w:t>
            </w:r>
            <w:r>
              <w:rPr>
                <w:rFonts w:hint="eastAsia" w:ascii="黑体" w:hAnsi="黑体" w:eastAsia="黑体" w:cs="黑体"/>
                <w:b/>
                <w:bCs/>
                <w:szCs w:val="21"/>
              </w:rPr>
              <w:t xml:space="preserve">  田景华</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09：50-10：15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表面增强拉曼光谱技术在食品领域应用展望</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上海师范大学化学与材料科学学院  </w:t>
            </w:r>
            <w:r>
              <w:rPr>
                <w:rFonts w:hint="eastAsia" w:ascii="黑体" w:hAnsi="黑体" w:eastAsia="黑体" w:cs="黑体"/>
                <w:b/>
                <w:bCs/>
                <w:szCs w:val="21"/>
              </w:rPr>
              <w:t>杨海峰</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10：15-10：45</w:t>
            </w:r>
          </w:p>
        </w:tc>
        <w:tc>
          <w:tcPr>
            <w:tcW w:w="7773" w:type="dxa"/>
            <w:tcBorders>
              <w:tl2br w:val="nil"/>
              <w:tr2bl w:val="nil"/>
            </w:tcBorders>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10：45-11：10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表面增强拉曼技术在食品安全中的应用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上海海洋大学</w:t>
            </w:r>
            <w:r>
              <w:rPr>
                <w:rFonts w:hint="eastAsia" w:ascii="黑体" w:hAnsi="黑体" w:eastAsia="黑体" w:cs="黑体"/>
                <w:b/>
                <w:bCs/>
                <w:szCs w:val="21"/>
              </w:rPr>
              <w:t xml:space="preserve">   赖克强</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11：10-11：35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果蔬中典型小分子污染物的快速预警技术</w:t>
            </w:r>
          </w:p>
          <w:p>
            <w:pPr>
              <w:jc w:val="left"/>
              <w:rPr>
                <w:rFonts w:hint="default" w:ascii="黑体" w:hAnsi="黑体" w:eastAsia="黑体" w:cs="黑体"/>
                <w:szCs w:val="21"/>
                <w:lang w:val="en-US" w:eastAsia="zh-CN"/>
              </w:rPr>
            </w:pPr>
            <w:r>
              <w:rPr>
                <w:rFonts w:hint="eastAsia" w:ascii="黑体" w:hAnsi="黑体" w:eastAsia="黑体" w:cs="黑体"/>
                <w:b/>
                <w:bCs/>
                <w:szCs w:val="21"/>
              </w:rPr>
              <w:t>报告嘉宾：</w:t>
            </w:r>
            <w:r>
              <w:rPr>
                <w:rFonts w:hint="eastAsia" w:ascii="黑体" w:hAnsi="黑体" w:eastAsia="黑体" w:cs="黑体"/>
                <w:b w:val="0"/>
                <w:bCs w:val="0"/>
                <w:szCs w:val="21"/>
              </w:rPr>
              <w:t>北京市农林科学院质量标准与检测技术研究所</w:t>
            </w:r>
            <w:r>
              <w:rPr>
                <w:rFonts w:hint="eastAsia" w:ascii="黑体" w:hAnsi="黑体" w:eastAsia="黑体" w:cs="黑体"/>
                <w:b w:val="0"/>
                <w:bCs w:val="0"/>
                <w:szCs w:val="21"/>
                <w:lang w:val="en-US" w:eastAsia="zh-CN"/>
              </w:rPr>
              <w:t xml:space="preserve">  </w:t>
            </w:r>
            <w:r>
              <w:rPr>
                <w:rFonts w:hint="eastAsia" w:ascii="黑体" w:hAnsi="黑体" w:eastAsia="黑体" w:cs="黑体"/>
                <w:b/>
                <w:bCs/>
                <w:szCs w:val="21"/>
                <w:lang w:val="en-US" w:eastAsia="zh-CN"/>
              </w:rPr>
              <w:t>王蒙 副研究员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11：35-12：00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光子晶体微球SERS液相生物芯片高通量食品安全检测技术及其应用</w:t>
            </w:r>
          </w:p>
          <w:p>
            <w:pPr>
              <w:jc w:val="left"/>
              <w:rPr>
                <w:rFonts w:ascii="黑体" w:hAnsi="黑体" w:eastAsia="黑体" w:cs="黑体"/>
                <w:szCs w:val="21"/>
              </w:rPr>
            </w:pPr>
            <w:r>
              <w:rPr>
                <w:rFonts w:hint="eastAsia" w:ascii="黑体" w:hAnsi="黑体" w:eastAsia="黑体" w:cs="黑体"/>
                <w:b/>
                <w:bCs/>
                <w:szCs w:val="21"/>
              </w:rPr>
              <w:t>报告嘉宾：知名专家报告邀约中</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Borders>
              <w:tl2br w:val="nil"/>
              <w:tr2bl w:val="nil"/>
            </w:tcBorders>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专题二：食品微生物检验与控制技术</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Borders>
              <w:tl2br w:val="nil"/>
              <w:tr2bl w:val="nil"/>
            </w:tcBorders>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日上午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rPr>
          <w:trHeight w:val="599" w:hRule="atLeast"/>
        </w:trPr>
        <w:tc>
          <w:tcPr>
            <w:tcW w:w="1587" w:type="dxa"/>
            <w:tcBorders>
              <w:tl2br w:val="nil"/>
              <w:tr2bl w:val="nil"/>
            </w:tcBorders>
            <w:vAlign w:val="center"/>
          </w:tcPr>
          <w:p>
            <w:pPr>
              <w:jc w:val="center"/>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09：00-09：25</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食品微生物风险数据分析与建模平台研发</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上海理工大学   </w:t>
            </w:r>
            <w:r>
              <w:rPr>
                <w:rFonts w:hint="eastAsia" w:ascii="黑体" w:hAnsi="黑体" w:eastAsia="黑体" w:cs="黑体"/>
                <w:b/>
                <w:bCs/>
                <w:szCs w:val="21"/>
              </w:rPr>
              <w:t>董庆利</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tcBorders>
              <w:tl2br w:val="nil"/>
              <w:tr2bl w:val="nil"/>
            </w:tcBorders>
            <w:vAlign w:val="center"/>
          </w:tcPr>
          <w:p>
            <w:pPr>
              <w:jc w:val="center"/>
              <w:rPr>
                <w:rFonts w:ascii="黑体" w:hAnsi="黑体" w:eastAsia="黑体" w:cs="黑体"/>
                <w:b/>
                <w:bCs/>
                <w:szCs w:val="21"/>
              </w:rPr>
            </w:pPr>
            <w:r>
              <w:rPr>
                <w:rFonts w:hint="eastAsia" w:ascii="黑体" w:hAnsi="黑体" w:eastAsia="黑体" w:cs="黑体"/>
                <w:b/>
                <w:bCs/>
                <w:szCs w:val="21"/>
              </w:rPr>
              <w:t>09：25-09：50</w:t>
            </w:r>
          </w:p>
        </w:tc>
        <w:tc>
          <w:tcPr>
            <w:tcW w:w="7773" w:type="dxa"/>
            <w:tcBorders>
              <w:tl2br w:val="nil"/>
              <w:tr2bl w:val="nil"/>
            </w:tcBorders>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报告嘉宾：仪器厂商报告邀约中</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09：50-10：15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MALDI-TOF-MS原理及在微生物检验中的应用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河南省疾病预防控制中心  </w:t>
            </w:r>
            <w:r>
              <w:rPr>
                <w:rFonts w:hint="eastAsia" w:ascii="黑体" w:hAnsi="黑体" w:eastAsia="黑体" w:cs="黑体"/>
                <w:b/>
                <w:bCs/>
                <w:szCs w:val="21"/>
              </w:rPr>
              <w:t>廖兴广</w:t>
            </w:r>
            <w:r>
              <w:rPr>
                <w:rFonts w:hint="eastAsia" w:ascii="黑体" w:hAnsi="黑体" w:eastAsia="黑体" w:cs="黑体"/>
                <w:b/>
                <w:bCs/>
                <w:szCs w:val="21"/>
                <w:lang w:val="en-US" w:eastAsia="zh-CN"/>
              </w:rPr>
              <w:t xml:space="preserve"> </w:t>
            </w:r>
            <w:r>
              <w:rPr>
                <w:rFonts w:hint="eastAsia" w:ascii="黑体" w:hAnsi="黑体" w:eastAsia="黑体" w:cs="黑体"/>
                <w:b/>
                <w:bCs/>
                <w:szCs w:val="21"/>
              </w:rPr>
              <w:t>主任技师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10：15-10：45</w:t>
            </w:r>
          </w:p>
        </w:tc>
        <w:tc>
          <w:tcPr>
            <w:tcW w:w="7773" w:type="dxa"/>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10：45-11：10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食品生产与安全河南省协同创新中心办公室主任</w:t>
            </w:r>
            <w:r>
              <w:rPr>
                <w:rFonts w:hint="eastAsia" w:ascii="黑体" w:hAnsi="黑体" w:eastAsia="黑体" w:cs="黑体"/>
                <w:b/>
                <w:bCs/>
                <w:szCs w:val="21"/>
              </w:rPr>
              <w:t xml:space="preserve">  孙新城</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11：10-11：35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动物食品中产气荚膜梭菌的威胁与控制策略</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江苏省农业科学院农产品质量安全与营养研究所  </w:t>
            </w:r>
            <w:r>
              <w:rPr>
                <w:rFonts w:hint="eastAsia" w:ascii="黑体" w:hAnsi="黑体" w:eastAsia="黑体" w:cs="黑体"/>
                <w:b/>
                <w:bCs/>
                <w:szCs w:val="21"/>
              </w:rPr>
              <w:t>张辉</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11：35-12：00</w:t>
            </w:r>
          </w:p>
        </w:tc>
        <w:tc>
          <w:tcPr>
            <w:tcW w:w="7773" w:type="dxa"/>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szCs w:val="21"/>
              </w:rPr>
              <w:t>食源性微生物活但不可培养（VBNC）状态的快速检测与安全控制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华南理工大学</w:t>
            </w:r>
            <w:r>
              <w:rPr>
                <w:rFonts w:hint="eastAsia" w:ascii="黑体" w:hAnsi="黑体" w:eastAsia="黑体" w:cs="黑体"/>
                <w:b/>
                <w:bCs/>
                <w:szCs w:val="21"/>
              </w:rPr>
              <w:t xml:space="preserve"> 徐振波</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专题三：食品及农产品快速检测技术进展</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日上午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09：00-09：25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微流控技术在肉源真伪鉴定中的应用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暨南大学食品安全与营养研究院 </w:t>
            </w:r>
            <w:r>
              <w:rPr>
                <w:rFonts w:hint="eastAsia" w:ascii="黑体" w:hAnsi="黑体" w:eastAsia="黑体" w:cs="黑体"/>
                <w:b/>
                <w:bCs/>
                <w:szCs w:val="21"/>
              </w:rPr>
              <w:t>石磊</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09：25-09：50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报告嘉宾：仪器厂商报告邀约中</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09：50-10：15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金刚烷胺的快速检测及应用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南昌大学食品科学与技术国家重点实验室  </w:t>
            </w:r>
            <w:r>
              <w:rPr>
                <w:rFonts w:hint="eastAsia" w:ascii="黑体" w:hAnsi="黑体" w:eastAsia="黑体" w:cs="黑体"/>
                <w:b/>
                <w:bCs/>
                <w:szCs w:val="21"/>
              </w:rPr>
              <w:t xml:space="preserve"> 赖卫华</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10：15-10：45</w:t>
            </w:r>
          </w:p>
        </w:tc>
        <w:tc>
          <w:tcPr>
            <w:tcW w:w="7773" w:type="dxa"/>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10：45-11：10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功能核酸食品安全生物检测新技术</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中国农业大学   </w:t>
            </w:r>
            <w:r>
              <w:rPr>
                <w:rFonts w:hint="eastAsia" w:ascii="黑体" w:hAnsi="黑体" w:eastAsia="黑体" w:cs="黑体"/>
                <w:b/>
                <w:bCs/>
                <w:szCs w:val="21"/>
              </w:rPr>
              <w:t>许文涛</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11：10-11：35</w:t>
            </w:r>
          </w:p>
        </w:tc>
        <w:tc>
          <w:tcPr>
            <w:tcW w:w="7773" w:type="dxa"/>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b w:val="0"/>
                <w:bCs w:val="0"/>
                <w:szCs w:val="21"/>
              </w:rPr>
              <w:t>食源性致病菌现场快速前处理和可视化检测新方法建立及应用研究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b w:val="0"/>
                <w:bCs w:val="0"/>
                <w:szCs w:val="21"/>
              </w:rPr>
              <w:t>合肥工业大学食品与生物工程学院</w:t>
            </w:r>
            <w:r>
              <w:rPr>
                <w:rFonts w:hint="eastAsia" w:ascii="黑体" w:hAnsi="黑体" w:eastAsia="黑体" w:cs="黑体"/>
                <w:b/>
                <w:bCs/>
                <w:szCs w:val="21"/>
              </w:rPr>
              <w:t xml:space="preserve">   陈伟</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11：35-12：00</w:t>
            </w:r>
          </w:p>
        </w:tc>
        <w:tc>
          <w:tcPr>
            <w:tcW w:w="7773" w:type="dxa"/>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szCs w:val="21"/>
              </w:rPr>
              <w:t>农产/食品中有毒有害物光/电化学检测新技术新方法研究进展</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江苏大学</w:t>
            </w:r>
            <w:r>
              <w:rPr>
                <w:rFonts w:hint="eastAsia" w:ascii="黑体" w:hAnsi="黑体" w:eastAsia="黑体" w:cs="黑体"/>
                <w:b/>
                <w:bCs/>
                <w:szCs w:val="21"/>
              </w:rPr>
              <w:t xml:space="preserve">   王坤</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专题四：农兽药残留检测技术</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日上午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09：00-09：25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我国动物性食品中兽药残留检测标准现状与发展趋势</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中国兽医药品监察所   </w:t>
            </w:r>
            <w:r>
              <w:rPr>
                <w:rFonts w:hint="eastAsia" w:ascii="黑体" w:hAnsi="黑体" w:eastAsia="黑体" w:cs="黑体"/>
                <w:b/>
                <w:bCs/>
                <w:szCs w:val="21"/>
              </w:rPr>
              <w:t>孙雷</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rPr>
          <w:trHeight w:val="599" w:hRule="atLeast"/>
        </w:trPr>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09：25-09：50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安捷伦食品分析领域高通量解决方案介绍</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安捷伦科技（中国）有限公司  </w:t>
            </w:r>
            <w:r>
              <w:rPr>
                <w:rFonts w:hint="eastAsia" w:ascii="黑体" w:hAnsi="黑体" w:eastAsia="黑体" w:cs="黑体"/>
                <w:b/>
                <w:bCs/>
                <w:szCs w:val="21"/>
              </w:rPr>
              <w:t>王勇 北区液质产品经理</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09：50-10：15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串联质谱技术在农产品农药残留检测中的应用与质量控制关键点</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农业农村部环境保护科研监测所  </w:t>
            </w:r>
            <w:r>
              <w:rPr>
                <w:rFonts w:hint="eastAsia" w:ascii="黑体" w:hAnsi="黑体" w:eastAsia="黑体" w:cs="黑体"/>
                <w:b/>
                <w:bCs/>
                <w:szCs w:val="21"/>
              </w:rPr>
              <w:t>王璐</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10：15-10：45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hint="eastAsia" w:ascii="黑体" w:hAnsi="黑体" w:eastAsia="黑体" w:cs="黑体"/>
                <w:szCs w:val="21"/>
                <w:lang w:val="en-US" w:eastAsia="zh-CN"/>
              </w:rPr>
            </w:pPr>
            <w:r>
              <w:rPr>
                <w:rFonts w:hint="eastAsia" w:ascii="黑体" w:hAnsi="黑体" w:eastAsia="黑体" w:cs="黑体"/>
                <w:b/>
                <w:bCs/>
                <w:szCs w:val="21"/>
              </w:rPr>
              <w:t>报告嘉宾：</w:t>
            </w:r>
            <w:r>
              <w:rPr>
                <w:rFonts w:hint="eastAsia" w:ascii="黑体" w:hAnsi="黑体" w:eastAsia="黑体" w:cs="黑体"/>
                <w:b w:val="0"/>
                <w:bCs w:val="0"/>
                <w:szCs w:val="21"/>
              </w:rPr>
              <w:t>艾吉析科技(上海)有限公司</w:t>
            </w:r>
            <w:r>
              <w:rPr>
                <w:rFonts w:hint="eastAsia" w:ascii="黑体" w:hAnsi="黑体" w:eastAsia="黑体" w:cs="黑体"/>
                <w:b w:val="0"/>
                <w:bCs w:val="0"/>
                <w:szCs w:val="21"/>
                <w:lang w:eastAsia="zh-CN"/>
              </w:rPr>
              <w:t>技术专家</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10：45-11：10</w:t>
            </w:r>
          </w:p>
        </w:tc>
        <w:tc>
          <w:tcPr>
            <w:tcW w:w="7773" w:type="dxa"/>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szCs w:val="21"/>
              </w:rPr>
              <w:t>基于改良QuEChERS方法的茶叶中农残检测方法标准研究与验证</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中国标准化研究院</w:t>
            </w:r>
            <w:r>
              <w:rPr>
                <w:rFonts w:hint="eastAsia" w:ascii="黑体" w:hAnsi="黑体" w:eastAsia="黑体" w:cs="黑体"/>
                <w:b/>
                <w:bCs/>
                <w:szCs w:val="21"/>
              </w:rPr>
              <w:t xml:space="preserve">   兰韬</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11：10-11：35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弹性多孔基质净化材料用于液质联用检测农兽药多残留研究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郑州轻工业大学</w:t>
            </w:r>
            <w:r>
              <w:rPr>
                <w:rFonts w:hint="eastAsia" w:ascii="黑体" w:hAnsi="黑体" w:eastAsia="黑体" w:cs="黑体"/>
                <w:b/>
                <w:bCs/>
                <w:szCs w:val="21"/>
              </w:rPr>
              <w:t xml:space="preserve">  季宝成</w:t>
            </w:r>
            <w:r>
              <w:rPr>
                <w:rFonts w:hint="eastAsia" w:ascii="黑体" w:hAnsi="黑体" w:eastAsia="黑体" w:cs="黑体"/>
                <w:b/>
                <w:bCs/>
                <w:szCs w:val="21"/>
                <w:lang w:val="en-US" w:eastAsia="zh-CN"/>
              </w:rPr>
              <w:t xml:space="preserve"> </w:t>
            </w:r>
            <w:r>
              <w:rPr>
                <w:rFonts w:hint="eastAsia" w:ascii="黑体" w:hAnsi="黑体" w:eastAsia="黑体" w:cs="黑体"/>
                <w:b/>
                <w:bCs/>
                <w:szCs w:val="21"/>
              </w:rPr>
              <w:t>讲师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11：35-12：00</w:t>
            </w:r>
          </w:p>
        </w:tc>
        <w:tc>
          <w:tcPr>
            <w:tcW w:w="7773" w:type="dxa"/>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szCs w:val="21"/>
              </w:rPr>
              <w:t>水产食品药物残留色谱质谱检测中基质效应的来源及消除途径研究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中国水产科学研究院  </w:t>
            </w:r>
            <w:r>
              <w:rPr>
                <w:rFonts w:hint="eastAsia" w:ascii="黑体" w:hAnsi="黑体" w:eastAsia="黑体" w:cs="黑体"/>
                <w:b/>
                <w:bCs/>
                <w:szCs w:val="21"/>
              </w:rPr>
              <w:t>李晋成</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专题五：生物毒素检测与防控技术</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日上午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09：00-09：25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食品和饲料真菌毒素生物脱毒</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佛山科学技术学院  </w:t>
            </w:r>
            <w:r>
              <w:rPr>
                <w:rFonts w:hint="eastAsia" w:ascii="黑体" w:hAnsi="黑体" w:eastAsia="黑体" w:cs="黑体"/>
                <w:b/>
                <w:bCs/>
                <w:szCs w:val="21"/>
              </w:rPr>
              <w:t>刘阳</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09：25-09：50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报告嘉宾：仪器厂商报告邀约中</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09：50-10：15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代谢组学技术在粮油产品风险评估中的应用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河南省农业科学院农业质量标准与检测技术研究所   </w:t>
            </w:r>
            <w:r>
              <w:rPr>
                <w:rFonts w:hint="eastAsia" w:ascii="黑体" w:hAnsi="黑体" w:eastAsia="黑体" w:cs="黑体"/>
                <w:b/>
                <w:bCs/>
                <w:szCs w:val="21"/>
              </w:rPr>
              <w:t>刘继红</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10：15-10：45</w:t>
            </w:r>
          </w:p>
        </w:tc>
        <w:tc>
          <w:tcPr>
            <w:tcW w:w="7773" w:type="dxa"/>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10：45-11：10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食品中生物毒素及其检测技术</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国家粮食和物资储备局科学研究院</w:t>
            </w:r>
            <w:r>
              <w:rPr>
                <w:rFonts w:hint="eastAsia" w:ascii="黑体" w:hAnsi="黑体" w:eastAsia="黑体" w:cs="黑体"/>
                <w:b/>
                <w:bCs/>
                <w:szCs w:val="21"/>
              </w:rPr>
              <w:t xml:space="preserve">  谢刚</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11：10-11：35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报告嘉宾：仪器厂商报告邀约中</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11：35-12：00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真菌毒素检测质量控制与标准物质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中国计量科学研究院</w:t>
            </w:r>
            <w:r>
              <w:rPr>
                <w:rFonts w:hint="eastAsia" w:ascii="黑体" w:hAnsi="黑体" w:eastAsia="黑体" w:cs="黑体"/>
                <w:b/>
                <w:bCs/>
                <w:szCs w:val="21"/>
              </w:rPr>
              <w:t xml:space="preserve">  李秀琴</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专题六：食品真实性与溯源技术</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日下午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rPr>
          <w:trHeight w:val="90" w:hRule="atLeast"/>
        </w:trPr>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13：30-13：55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基于DNA的食品掺假定量分析技术与应用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中国农业科学院农业质量标准与检测技术研究所   </w:t>
            </w:r>
            <w:r>
              <w:rPr>
                <w:rFonts w:hint="eastAsia" w:ascii="黑体" w:hAnsi="黑体" w:eastAsia="黑体" w:cs="黑体"/>
                <w:b/>
                <w:bCs/>
                <w:szCs w:val="21"/>
              </w:rPr>
              <w:t>陈爱亮</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13：55-14：20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区块链技术在食品质量安全领域应用的探讨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b w:val="0"/>
                <w:bCs w:val="0"/>
                <w:szCs w:val="21"/>
              </w:rPr>
              <w:t xml:space="preserve">北京爱问科技有限公司  </w:t>
            </w:r>
            <w:r>
              <w:rPr>
                <w:rFonts w:hint="eastAsia" w:ascii="黑体" w:hAnsi="黑体" w:eastAsia="黑体" w:cs="黑体"/>
                <w:b/>
                <w:bCs/>
                <w:szCs w:val="21"/>
              </w:rPr>
              <w:t>程德恭 总经理</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14：20-14：45</w:t>
            </w:r>
          </w:p>
        </w:tc>
        <w:tc>
          <w:tcPr>
            <w:tcW w:w="7773" w:type="dxa"/>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szCs w:val="21"/>
              </w:rPr>
              <w:t>梯型熔解温度等温扩增技术在食品检测中的应用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许昌学院食品与药学院   </w:t>
            </w:r>
            <w:r>
              <w:rPr>
                <w:rFonts w:hint="eastAsia" w:ascii="黑体" w:hAnsi="黑体" w:eastAsia="黑体" w:cs="黑体"/>
                <w:b/>
                <w:bCs/>
                <w:szCs w:val="21"/>
              </w:rPr>
              <w:t>王德国</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14：45-15：15</w:t>
            </w:r>
          </w:p>
        </w:tc>
        <w:tc>
          <w:tcPr>
            <w:tcW w:w="7773" w:type="dxa"/>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15：15-15：40</w:t>
            </w:r>
          </w:p>
        </w:tc>
        <w:tc>
          <w:tcPr>
            <w:tcW w:w="7773" w:type="dxa"/>
          </w:tcPr>
          <w:p>
            <w:pPr>
              <w:jc w:val="left"/>
              <w:rPr>
                <w:rFonts w:ascii="黑体" w:hAnsi="黑体" w:eastAsia="黑体" w:cs="黑体"/>
                <w:szCs w:val="21"/>
              </w:rPr>
            </w:pPr>
            <w:r>
              <w:rPr>
                <w:rFonts w:hint="eastAsia" w:ascii="黑体" w:hAnsi="黑体" w:eastAsia="黑体" w:cs="黑体"/>
                <w:b/>
                <w:bCs/>
                <w:szCs w:val="21"/>
              </w:rPr>
              <w:t>报告题目：</w:t>
            </w:r>
            <w:r>
              <w:rPr>
                <w:rFonts w:hint="eastAsia" w:ascii="黑体" w:hAnsi="黑体" w:eastAsia="黑体" w:cs="黑体"/>
                <w:szCs w:val="21"/>
              </w:rPr>
              <w:t>基于组学的食品真实性鉴伪研究进展</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中国检验检疫科学研究院   </w:t>
            </w:r>
            <w:r>
              <w:rPr>
                <w:rFonts w:hint="eastAsia" w:ascii="黑体" w:hAnsi="黑体" w:eastAsia="黑体" w:cs="黑体"/>
                <w:b/>
                <w:bCs/>
                <w:szCs w:val="21"/>
              </w:rPr>
              <w:t>张九凯</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副研究员</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15：40-16：05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区块链溯源：助力信任在食品安全的全过程传递</w:t>
            </w:r>
          </w:p>
          <w:p>
            <w:pPr>
              <w:jc w:val="left"/>
              <w:rPr>
                <w:rFonts w:hint="default" w:ascii="黑体" w:hAnsi="黑体" w:eastAsia="黑体" w:cs="黑体"/>
                <w:szCs w:val="21"/>
                <w:lang w:val="en-US" w:eastAsia="zh-CN"/>
              </w:rPr>
            </w:pPr>
            <w:r>
              <w:rPr>
                <w:rFonts w:hint="eastAsia" w:ascii="黑体" w:hAnsi="黑体" w:eastAsia="黑体" w:cs="黑体"/>
                <w:b/>
                <w:bCs/>
                <w:szCs w:val="21"/>
              </w:rPr>
              <w:t>报告嘉宾：</w:t>
            </w:r>
            <w:r>
              <w:rPr>
                <w:rFonts w:hint="eastAsia" w:ascii="黑体" w:hAnsi="黑体" w:eastAsia="黑体" w:cs="黑体"/>
                <w:b w:val="0"/>
                <w:bCs w:val="0"/>
                <w:szCs w:val="21"/>
              </w:rPr>
              <w:t xml:space="preserve">SGS集团    </w:t>
            </w:r>
            <w:r>
              <w:rPr>
                <w:rFonts w:hint="eastAsia" w:ascii="黑体" w:hAnsi="黑体" w:eastAsia="黑体" w:cs="黑体"/>
                <w:b/>
                <w:bCs/>
                <w:szCs w:val="21"/>
              </w:rPr>
              <w:t>吴君</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战略发展部市场经理</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16：05-16：30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六种家畜乳氨基酸指纹聚类分析</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内蒙古农业大学食品科学与工程学院食品质量与安全系 </w:t>
            </w:r>
            <w:r>
              <w:rPr>
                <w:rFonts w:hint="eastAsia" w:ascii="黑体" w:hAnsi="黑体" w:eastAsia="黑体" w:cs="黑体"/>
                <w:b/>
                <w:bCs/>
                <w:szCs w:val="21"/>
              </w:rPr>
              <w:t xml:space="preserve">  郭军</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专题七：食品实验室质量控制与管理</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日下午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13：30-13：55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食品实验室检测质量风险分析与管理</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郑州海关技术中心</w:t>
            </w:r>
            <w:r>
              <w:rPr>
                <w:rFonts w:hint="eastAsia" w:ascii="黑体" w:hAnsi="黑体" w:eastAsia="黑体" w:cs="黑体"/>
                <w:b/>
                <w:bCs/>
                <w:szCs w:val="21"/>
              </w:rPr>
              <w:t xml:space="preserve">  刘亚风</w:t>
            </w:r>
            <w:r>
              <w:rPr>
                <w:rFonts w:hint="eastAsia" w:ascii="黑体" w:hAnsi="黑体" w:eastAsia="黑体" w:cs="黑体"/>
                <w:b/>
                <w:bCs/>
                <w:szCs w:val="21"/>
                <w:lang w:val="en-US" w:eastAsia="zh-CN"/>
              </w:rPr>
              <w:t xml:space="preserve"> </w:t>
            </w:r>
            <w:r>
              <w:rPr>
                <w:rFonts w:hint="eastAsia" w:ascii="黑体" w:hAnsi="黑体" w:eastAsia="黑体" w:cs="黑体"/>
                <w:b/>
                <w:bCs/>
                <w:szCs w:val="21"/>
              </w:rPr>
              <w:t>主任</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13：55-14：20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北京诺码标准技术有限公司</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14：20-14：45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速冻食品安全控制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三全食品股份有限公司技术中心资深经理 </w:t>
            </w:r>
            <w:r>
              <w:rPr>
                <w:rFonts w:hint="eastAsia" w:ascii="黑体" w:hAnsi="黑体" w:eastAsia="黑体" w:cs="黑体"/>
                <w:b/>
                <w:bCs/>
                <w:szCs w:val="21"/>
              </w:rPr>
              <w:t>朱香杰</w:t>
            </w:r>
            <w:r>
              <w:rPr>
                <w:rFonts w:hint="eastAsia" w:ascii="黑体" w:hAnsi="黑体" w:eastAsia="黑体" w:cs="黑体"/>
                <w:b/>
                <w:bCs/>
                <w:szCs w:val="21"/>
                <w:lang w:val="en-US" w:eastAsia="zh-CN"/>
              </w:rPr>
              <w:t xml:space="preserve"> </w:t>
            </w:r>
            <w:r>
              <w:rPr>
                <w:rFonts w:hint="eastAsia" w:ascii="黑体" w:hAnsi="黑体" w:eastAsia="黑体" w:cs="黑体"/>
                <w:b/>
                <w:bCs/>
                <w:szCs w:val="21"/>
              </w:rPr>
              <w:t>高级工程师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14：45-15：15</w:t>
            </w:r>
          </w:p>
        </w:tc>
        <w:tc>
          <w:tcPr>
            <w:tcW w:w="7773" w:type="dxa"/>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15：15-15：40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报告题目：待定</w:t>
            </w:r>
          </w:p>
          <w:p>
            <w:pPr>
              <w:jc w:val="left"/>
              <w:rPr>
                <w:rFonts w:ascii="黑体" w:hAnsi="黑体" w:eastAsia="黑体" w:cs="黑体"/>
                <w:szCs w:val="21"/>
              </w:rPr>
            </w:pPr>
            <w:r>
              <w:rPr>
                <w:rFonts w:hint="eastAsia" w:ascii="黑体" w:hAnsi="黑体" w:eastAsia="黑体" w:cs="黑体"/>
                <w:b/>
                <w:bCs/>
                <w:szCs w:val="21"/>
              </w:rPr>
              <w:t>报告嘉宾：知名仪器厂商技术专家</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15：40-16：05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冷链食品安全管控</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思念食品有限公司  </w:t>
            </w:r>
            <w:r>
              <w:rPr>
                <w:rFonts w:hint="eastAsia" w:ascii="黑体" w:hAnsi="黑体" w:eastAsia="黑体" w:cs="黑体"/>
                <w:b/>
                <w:bCs/>
                <w:szCs w:val="21"/>
              </w:rPr>
              <w:t>宋会玲</w:t>
            </w:r>
            <w:r>
              <w:rPr>
                <w:rFonts w:hint="eastAsia" w:ascii="黑体" w:hAnsi="黑体" w:eastAsia="黑体" w:cs="黑体"/>
                <w:b/>
                <w:bCs/>
                <w:szCs w:val="21"/>
                <w:lang w:val="en-US" w:eastAsia="zh-CN"/>
              </w:rPr>
              <w:t xml:space="preserve"> </w:t>
            </w:r>
            <w:r>
              <w:rPr>
                <w:rFonts w:hint="eastAsia" w:ascii="黑体" w:hAnsi="黑体" w:eastAsia="黑体" w:cs="黑体"/>
                <w:b/>
                <w:bCs/>
                <w:szCs w:val="21"/>
              </w:rPr>
              <w:t>生产质量副总</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16：05-16：30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江南大学食品学院</w:t>
            </w:r>
            <w:r>
              <w:rPr>
                <w:rFonts w:hint="eastAsia" w:ascii="黑体" w:hAnsi="黑体" w:eastAsia="黑体" w:cs="黑体"/>
                <w:b/>
                <w:bCs/>
                <w:szCs w:val="21"/>
              </w:rPr>
              <w:t xml:space="preserve">    钱和教授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专题八：样品前处理技术</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日下午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13：30-13：55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基于纳米材料的固相萃取技术在食品样品前处理中的应用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河南大学</w:t>
            </w:r>
            <w:r>
              <w:rPr>
                <w:rFonts w:hint="eastAsia" w:ascii="黑体" w:hAnsi="黑体" w:eastAsia="黑体" w:cs="黑体"/>
                <w:b/>
                <w:bCs/>
                <w:szCs w:val="21"/>
              </w:rPr>
              <w:t xml:space="preserve">   卢明华</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13：55-14：20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p>
          <w:p>
            <w:pPr>
              <w:jc w:val="left"/>
              <w:rPr>
                <w:rFonts w:ascii="黑体" w:hAnsi="黑体" w:eastAsia="黑体" w:cs="黑体"/>
                <w:szCs w:val="21"/>
              </w:rPr>
            </w:pPr>
            <w:r>
              <w:rPr>
                <w:rFonts w:hint="eastAsia" w:ascii="黑体" w:hAnsi="黑体" w:eastAsia="黑体" w:cs="黑体"/>
                <w:b/>
                <w:bCs/>
                <w:szCs w:val="21"/>
              </w:rPr>
              <w:t>报告嘉宾：仪器厂商报告拟邀中</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14：20-14：45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基于花粉固相萃取的食品分析研究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武汉大学化学与分子科学学院</w:t>
            </w:r>
            <w:r>
              <w:rPr>
                <w:rFonts w:hint="eastAsia" w:ascii="黑体" w:hAnsi="黑体" w:eastAsia="黑体" w:cs="黑体"/>
                <w:b/>
                <w:bCs/>
                <w:szCs w:val="21"/>
              </w:rPr>
              <w:t xml:space="preserve">   余琼卫</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14：45-15：15</w:t>
            </w:r>
          </w:p>
        </w:tc>
        <w:tc>
          <w:tcPr>
            <w:tcW w:w="7773" w:type="dxa"/>
          </w:tcPr>
          <w:p>
            <w:pPr>
              <w:jc w:val="left"/>
              <w:rPr>
                <w:rFonts w:ascii="黑体" w:hAnsi="黑体" w:eastAsia="黑体" w:cs="黑体"/>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15：15-15：40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深共晶溶剂-分散液液微萃取技术及其在食品分析中的应用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南京海关动植物与食品检测中心</w:t>
            </w:r>
            <w:r>
              <w:rPr>
                <w:rFonts w:hint="eastAsia" w:ascii="黑体" w:hAnsi="黑体" w:eastAsia="黑体" w:cs="黑体"/>
                <w:b/>
                <w:bCs/>
                <w:szCs w:val="21"/>
              </w:rPr>
              <w:t xml:space="preserve">  沈伟健</w:t>
            </w:r>
            <w:r>
              <w:rPr>
                <w:rFonts w:hint="eastAsia" w:ascii="黑体" w:hAnsi="黑体" w:eastAsia="黑体" w:cs="黑体"/>
                <w:b/>
                <w:bCs/>
                <w:szCs w:val="21"/>
                <w:lang w:val="en-US" w:eastAsia="zh-CN"/>
              </w:rPr>
              <w:t xml:space="preserve"> </w:t>
            </w:r>
            <w:r>
              <w:rPr>
                <w:rFonts w:hint="eastAsia" w:ascii="黑体" w:hAnsi="黑体" w:eastAsia="黑体" w:cs="黑体"/>
                <w:b/>
                <w:bCs/>
                <w:szCs w:val="21"/>
              </w:rPr>
              <w:t>高级工程师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15：40-16：05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基于多功能净化柱的牛奶中多种农药的快速前处理技术研究</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中国农业大学   </w:t>
            </w:r>
            <w:r>
              <w:rPr>
                <w:rFonts w:hint="eastAsia" w:ascii="黑体" w:hAnsi="黑体" w:eastAsia="黑体" w:cs="黑体"/>
                <w:b/>
                <w:bCs/>
                <w:szCs w:val="21"/>
              </w:rPr>
              <w:t>马永强</w:t>
            </w:r>
            <w:r>
              <w:rPr>
                <w:rFonts w:hint="eastAsia" w:ascii="黑体" w:hAnsi="黑体" w:eastAsia="黑体" w:cs="黑体"/>
                <w:b/>
                <w:bCs/>
                <w:szCs w:val="21"/>
                <w:lang w:val="en-US" w:eastAsia="zh-CN"/>
              </w:rPr>
              <w:t xml:space="preserve"> </w:t>
            </w:r>
            <w:r>
              <w:rPr>
                <w:rFonts w:hint="eastAsia" w:ascii="黑体" w:hAnsi="黑体" w:eastAsia="黑体" w:cs="黑体"/>
                <w:b/>
                <w:bCs/>
                <w:szCs w:val="21"/>
              </w:rPr>
              <w:t>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16：05-16：30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基于放生抗体技术的食品中污染物残留样品前处理方法的建立与应用</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齐鲁工业大学食品科学与工程学院   </w:t>
            </w:r>
            <w:r>
              <w:rPr>
                <w:rFonts w:hint="eastAsia" w:ascii="黑体" w:hAnsi="黑体" w:eastAsia="黑体" w:cs="黑体"/>
                <w:b/>
                <w:bCs/>
                <w:szCs w:val="21"/>
              </w:rPr>
              <w:t>何金兴</w:t>
            </w:r>
            <w:r>
              <w:rPr>
                <w:rFonts w:hint="eastAsia" w:ascii="黑体" w:hAnsi="黑体" w:eastAsia="黑体" w:cs="黑体"/>
                <w:b/>
                <w:bCs/>
                <w:szCs w:val="21"/>
                <w:lang w:val="en-US" w:eastAsia="zh-CN"/>
              </w:rPr>
              <w:t xml:space="preserve"> </w:t>
            </w:r>
            <w:r>
              <w:rPr>
                <w:rFonts w:hint="eastAsia" w:ascii="黑体" w:hAnsi="黑体" w:eastAsia="黑体" w:cs="黑体"/>
                <w:b/>
                <w:bCs/>
                <w:szCs w:val="21"/>
              </w:rPr>
              <w:t>副教授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shd w:val="clear" w:color="auto" w:fill="00B050"/>
          </w:tcPr>
          <w:p>
            <w:pPr>
              <w:jc w:val="center"/>
              <w:rPr>
                <w:rFonts w:ascii="黑体" w:hAnsi="黑体" w:eastAsia="黑体" w:cs="黑体"/>
                <w:b/>
                <w:bCs/>
                <w:szCs w:val="21"/>
              </w:rPr>
            </w:pPr>
            <w:r>
              <w:rPr>
                <w:rFonts w:hint="eastAsia" w:ascii="黑体" w:hAnsi="黑体" w:eastAsia="黑体" w:cs="黑体"/>
                <w:b/>
                <w:bCs/>
                <w:color w:val="FFFFFF" w:themeColor="background1"/>
                <w:szCs w:val="21"/>
                <w14:textFill>
                  <w14:solidFill>
                    <w14:schemeClr w14:val="bg1"/>
                  </w14:solidFill>
                </w14:textFill>
              </w:rPr>
              <w:t>专题九：第三方检测经验介绍</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9360" w:type="dxa"/>
            <w:gridSpan w:val="2"/>
          </w:tcPr>
          <w:p>
            <w:pPr>
              <w:jc w:val="center"/>
              <w:rPr>
                <w:rFonts w:ascii="黑体" w:hAnsi="黑体" w:eastAsia="黑体" w:cs="黑体"/>
                <w:b/>
                <w:bCs/>
                <w:szCs w:val="21"/>
              </w:rPr>
            </w:pPr>
            <w:r>
              <w:rPr>
                <w:rFonts w:hint="eastAsia" w:ascii="黑体" w:hAnsi="黑体" w:eastAsia="黑体" w:cs="黑体"/>
                <w:b/>
                <w:bCs/>
                <w:szCs w:val="21"/>
              </w:rPr>
              <w:t>2022年</w:t>
            </w:r>
            <w:r>
              <w:rPr>
                <w:rFonts w:hint="eastAsia" w:ascii="黑体" w:hAnsi="黑体" w:eastAsia="黑体" w:cs="黑体"/>
                <w:b/>
                <w:bCs/>
                <w:szCs w:val="21"/>
                <w:lang w:val="en-US" w:eastAsia="zh-CN"/>
              </w:rPr>
              <w:t>5</w:t>
            </w:r>
            <w:r>
              <w:rPr>
                <w:rFonts w:hint="eastAsia" w:ascii="黑体" w:hAnsi="黑体" w:eastAsia="黑体" w:cs="黑体"/>
                <w:b/>
                <w:bCs/>
                <w:szCs w:val="21"/>
              </w:rPr>
              <w:t>月</w:t>
            </w:r>
            <w:r>
              <w:rPr>
                <w:rFonts w:hint="eastAsia" w:ascii="黑体" w:hAnsi="黑体" w:eastAsia="黑体" w:cs="黑体"/>
                <w:b/>
                <w:bCs/>
                <w:szCs w:val="21"/>
                <w:lang w:val="en-US" w:eastAsia="zh-CN"/>
              </w:rPr>
              <w:t>13</w:t>
            </w:r>
            <w:r>
              <w:rPr>
                <w:rFonts w:hint="eastAsia" w:ascii="黑体" w:hAnsi="黑体" w:eastAsia="黑体" w:cs="黑体"/>
                <w:b/>
                <w:bCs/>
                <w:szCs w:val="21"/>
              </w:rPr>
              <w:t xml:space="preserve">日下午 地点：光华大酒店3楼  </w:t>
            </w:r>
          </w:p>
          <w:p>
            <w:pPr>
              <w:jc w:val="center"/>
              <w:rPr>
                <w:rFonts w:hint="eastAsia" w:ascii="黑体" w:hAnsi="黑体" w:eastAsia="黑体" w:cs="黑体"/>
                <w:b/>
                <w:bCs/>
                <w:szCs w:val="21"/>
                <w:lang w:eastAsia="zh-CN"/>
              </w:rPr>
            </w:pPr>
            <w:r>
              <w:rPr>
                <w:rFonts w:hint="eastAsia" w:ascii="黑体" w:hAnsi="黑体" w:eastAsia="黑体" w:cs="黑体"/>
                <w:b/>
                <w:bCs/>
                <w:szCs w:val="21"/>
              </w:rPr>
              <w:t>主持人：</w:t>
            </w:r>
            <w:r>
              <w:rPr>
                <w:rFonts w:hint="eastAsia" w:ascii="黑体" w:hAnsi="黑体" w:eastAsia="黑体" w:cs="黑体"/>
                <w:b/>
                <w:bCs/>
                <w:szCs w:val="21"/>
                <w:lang w:eastAsia="zh-CN"/>
              </w:rPr>
              <w:t>待定</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13：30-13：55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河南省第三方食品检测市场发展状况</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河南省产品质量监督检验院</w:t>
            </w:r>
            <w:r>
              <w:rPr>
                <w:rFonts w:hint="eastAsia" w:ascii="黑体" w:hAnsi="黑体" w:eastAsia="黑体" w:cs="黑体"/>
                <w:b/>
                <w:bCs/>
                <w:szCs w:val="21"/>
              </w:rPr>
              <w:t xml:space="preserve">   魏法山</w:t>
            </w:r>
            <w:r>
              <w:rPr>
                <w:rFonts w:hint="eastAsia" w:ascii="黑体" w:hAnsi="黑体" w:eastAsia="黑体" w:cs="黑体"/>
                <w:b/>
                <w:bCs/>
                <w:szCs w:val="21"/>
                <w:lang w:val="en-US" w:eastAsia="zh-CN"/>
              </w:rPr>
              <w:t xml:space="preserve"> </w:t>
            </w:r>
            <w:r>
              <w:rPr>
                <w:rFonts w:hint="eastAsia" w:ascii="黑体" w:hAnsi="黑体" w:eastAsia="黑体" w:cs="黑体"/>
                <w:b/>
                <w:bCs/>
                <w:szCs w:val="21"/>
              </w:rPr>
              <w:t>高级工程师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13：55-14：20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szCs w:val="21"/>
              </w:rPr>
              <w:t>第三方检测技术服务助力食品安全风险防范</w:t>
            </w:r>
          </w:p>
          <w:p>
            <w:pPr>
              <w:jc w:val="left"/>
              <w:rPr>
                <w:rFonts w:ascii="黑体" w:hAnsi="黑体" w:eastAsia="黑体" w:cs="黑体"/>
                <w:szCs w:val="21"/>
              </w:rPr>
            </w:pPr>
            <w:r>
              <w:rPr>
                <w:rFonts w:hint="eastAsia" w:ascii="黑体" w:hAnsi="黑体" w:eastAsia="黑体" w:cs="黑体"/>
                <w:b/>
                <w:bCs/>
                <w:szCs w:val="21"/>
              </w:rPr>
              <w:t>报告嘉宾：</w:t>
            </w:r>
            <w:r>
              <w:rPr>
                <w:rFonts w:hint="eastAsia" w:ascii="黑体" w:hAnsi="黑体" w:eastAsia="黑体" w:cs="黑体"/>
                <w:szCs w:val="21"/>
              </w:rPr>
              <w:t xml:space="preserve">华测检测认证集团股份有限公司   </w:t>
            </w:r>
            <w:r>
              <w:rPr>
                <w:rFonts w:hint="eastAsia" w:ascii="黑体" w:hAnsi="黑体" w:eastAsia="黑体" w:cs="黑体"/>
                <w:b/>
                <w:bCs/>
                <w:szCs w:val="21"/>
              </w:rPr>
              <w:t>李俊超</w:t>
            </w:r>
            <w:r>
              <w:rPr>
                <w:rFonts w:hint="eastAsia" w:ascii="黑体" w:hAnsi="黑体" w:eastAsia="黑体" w:cs="黑体"/>
                <w:b/>
                <w:bCs/>
                <w:szCs w:val="21"/>
                <w:lang w:val="en-US" w:eastAsia="zh-CN"/>
              </w:rPr>
              <w:t xml:space="preserve"> </w:t>
            </w:r>
            <w:r>
              <w:rPr>
                <w:rFonts w:hint="eastAsia" w:ascii="黑体" w:hAnsi="黑体" w:eastAsia="黑体" w:cs="黑体"/>
                <w:b/>
                <w:bCs/>
                <w:szCs w:val="21"/>
              </w:rPr>
              <w:t>高级工程师/高级经济师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ascii="黑体" w:hAnsi="黑体" w:eastAsia="黑体" w:cs="黑体"/>
                <w:b/>
                <w:bCs/>
                <w:szCs w:val="21"/>
              </w:rPr>
            </w:pPr>
            <w:r>
              <w:rPr>
                <w:rFonts w:hint="eastAsia" w:ascii="黑体" w:hAnsi="黑体" w:eastAsia="黑体" w:cs="黑体"/>
                <w:b/>
                <w:bCs/>
                <w:szCs w:val="21"/>
              </w:rPr>
              <w:t>14：20-14：45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认真履行好为政府食品监管的第三方食品检测服务的职责</w:t>
            </w:r>
          </w:p>
          <w:p>
            <w:pPr>
              <w:jc w:val="left"/>
              <w:rPr>
                <w:rFonts w:hint="eastAsia" w:ascii="黑体" w:hAnsi="黑体" w:eastAsia="黑体" w:cs="黑体"/>
                <w:szCs w:val="21"/>
                <w:lang w:val="en-US" w:eastAsia="zh-CN"/>
              </w:rPr>
            </w:pPr>
            <w:r>
              <w:rPr>
                <w:rFonts w:hint="eastAsia" w:ascii="黑体" w:hAnsi="黑体" w:eastAsia="黑体" w:cs="黑体"/>
                <w:b/>
                <w:bCs/>
                <w:szCs w:val="21"/>
              </w:rPr>
              <w:t>报告嘉宾：</w:t>
            </w:r>
            <w:r>
              <w:rPr>
                <w:rFonts w:hint="eastAsia" w:ascii="黑体" w:hAnsi="黑体" w:eastAsia="黑体" w:cs="黑体"/>
                <w:szCs w:val="21"/>
              </w:rPr>
              <w:t>河南国康检测技术有限公司 </w:t>
            </w:r>
            <w:r>
              <w:rPr>
                <w:rFonts w:hint="eastAsia" w:ascii="黑体" w:hAnsi="黑体" w:eastAsia="黑体" w:cs="黑体"/>
                <w:b/>
                <w:bCs/>
                <w:szCs w:val="21"/>
              </w:rPr>
              <w:t xml:space="preserve"> 刘影</w:t>
            </w:r>
            <w:r>
              <w:rPr>
                <w:rFonts w:hint="eastAsia" w:ascii="黑体" w:hAnsi="黑体" w:eastAsia="黑体" w:cs="黑体"/>
                <w:b/>
                <w:bCs/>
                <w:szCs w:val="21"/>
                <w:lang w:val="en-US" w:eastAsia="zh-CN"/>
              </w:rPr>
              <w:t xml:space="preserve"> </w:t>
            </w:r>
            <w:r>
              <w:rPr>
                <w:rFonts w:hint="eastAsia" w:ascii="黑体" w:hAnsi="黑体" w:eastAsia="黑体" w:cs="黑体"/>
                <w:b/>
                <w:bCs/>
                <w:szCs w:val="21"/>
                <w:lang w:eastAsia="zh-CN"/>
              </w:rPr>
              <w:t>质量副总</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rPr>
              <w:t>14：</w:t>
            </w:r>
            <w:r>
              <w:rPr>
                <w:rFonts w:hint="eastAsia" w:ascii="黑体" w:hAnsi="黑体" w:eastAsia="黑体" w:cs="黑体"/>
                <w:b/>
                <w:bCs/>
                <w:szCs w:val="21"/>
                <w:lang w:val="en-US" w:eastAsia="zh-CN"/>
              </w:rPr>
              <w:t>45</w:t>
            </w:r>
            <w:r>
              <w:rPr>
                <w:rFonts w:hint="eastAsia" w:ascii="黑体" w:hAnsi="黑体" w:eastAsia="黑体" w:cs="黑体"/>
                <w:b/>
                <w:bCs/>
                <w:szCs w:val="21"/>
              </w:rPr>
              <w:t>-1</w:t>
            </w:r>
            <w:r>
              <w:rPr>
                <w:rFonts w:hint="eastAsia" w:ascii="黑体" w:hAnsi="黑体" w:eastAsia="黑体" w:cs="黑体"/>
                <w:b/>
                <w:bCs/>
                <w:szCs w:val="21"/>
                <w:lang w:val="en-US" w:eastAsia="zh-CN"/>
              </w:rPr>
              <w:t>5</w:t>
            </w:r>
            <w:r>
              <w:rPr>
                <w:rFonts w:hint="eastAsia" w:ascii="黑体" w:hAnsi="黑体" w:eastAsia="黑体" w:cs="黑体"/>
                <w:b/>
                <w:bCs/>
                <w:szCs w:val="21"/>
              </w:rPr>
              <w:t>：</w:t>
            </w:r>
            <w:r>
              <w:rPr>
                <w:rFonts w:hint="eastAsia" w:ascii="黑体" w:hAnsi="黑体" w:eastAsia="黑体" w:cs="黑体"/>
                <w:b/>
                <w:bCs/>
                <w:szCs w:val="21"/>
                <w:lang w:val="en-US" w:eastAsia="zh-CN"/>
              </w:rPr>
              <w:t>15</w:t>
            </w:r>
          </w:p>
        </w:tc>
        <w:tc>
          <w:tcPr>
            <w:tcW w:w="7773" w:type="dxa"/>
          </w:tcPr>
          <w:p>
            <w:pPr>
              <w:jc w:val="left"/>
              <w:rPr>
                <w:rFonts w:hint="eastAsia" w:ascii="黑体" w:hAnsi="黑体" w:eastAsia="黑体" w:cs="黑体"/>
                <w:b/>
                <w:bCs/>
                <w:szCs w:val="21"/>
              </w:rPr>
            </w:pPr>
            <w:r>
              <w:rPr>
                <w:rFonts w:hint="eastAsia" w:ascii="黑体" w:hAnsi="黑体" w:eastAsia="黑体" w:cs="黑体"/>
                <w:b/>
                <w:bCs/>
                <w:szCs w:val="21"/>
              </w:rPr>
              <w:t>茶歇及参观展览</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hint="eastAsia" w:ascii="黑体" w:hAnsi="黑体" w:eastAsia="黑体" w:cs="黑体"/>
                <w:b/>
                <w:bCs/>
                <w:szCs w:val="21"/>
                <w:lang w:val="en-US" w:eastAsia="zh-CN"/>
              </w:rPr>
            </w:pPr>
            <w:r>
              <w:rPr>
                <w:rFonts w:hint="eastAsia" w:ascii="黑体" w:hAnsi="黑体" w:eastAsia="黑体" w:cs="黑体"/>
                <w:b/>
                <w:bCs/>
                <w:szCs w:val="21"/>
              </w:rPr>
              <w:t>1</w:t>
            </w:r>
            <w:r>
              <w:rPr>
                <w:rFonts w:hint="eastAsia" w:ascii="黑体" w:hAnsi="黑体" w:eastAsia="黑体" w:cs="黑体"/>
                <w:b/>
                <w:bCs/>
                <w:szCs w:val="21"/>
                <w:lang w:val="en-US" w:eastAsia="zh-CN"/>
              </w:rPr>
              <w:t>5</w:t>
            </w:r>
            <w:r>
              <w:rPr>
                <w:rFonts w:hint="eastAsia" w:ascii="黑体" w:hAnsi="黑体" w:eastAsia="黑体" w:cs="黑体"/>
                <w:b/>
                <w:bCs/>
                <w:szCs w:val="21"/>
              </w:rPr>
              <w:t>：</w:t>
            </w:r>
            <w:r>
              <w:rPr>
                <w:rFonts w:hint="eastAsia" w:ascii="黑体" w:hAnsi="黑体" w:eastAsia="黑体" w:cs="黑体"/>
                <w:b/>
                <w:bCs/>
                <w:szCs w:val="21"/>
                <w:lang w:val="en-US" w:eastAsia="zh-CN"/>
              </w:rPr>
              <w:t>15</w:t>
            </w:r>
            <w:r>
              <w:rPr>
                <w:rFonts w:hint="eastAsia" w:ascii="黑体" w:hAnsi="黑体" w:eastAsia="黑体" w:cs="黑体"/>
                <w:b/>
                <w:bCs/>
                <w:szCs w:val="21"/>
              </w:rPr>
              <w:t>-1</w:t>
            </w:r>
            <w:r>
              <w:rPr>
                <w:rFonts w:hint="eastAsia" w:ascii="黑体" w:hAnsi="黑体" w:eastAsia="黑体" w:cs="黑体"/>
                <w:b/>
                <w:bCs/>
                <w:szCs w:val="21"/>
                <w:lang w:val="en-US" w:eastAsia="zh-CN"/>
              </w:rPr>
              <w:t>5</w:t>
            </w:r>
            <w:r>
              <w:rPr>
                <w:rFonts w:hint="eastAsia" w:ascii="黑体" w:hAnsi="黑体" w:eastAsia="黑体" w:cs="黑体"/>
                <w:b/>
                <w:bCs/>
                <w:szCs w:val="21"/>
              </w:rPr>
              <w:t>：4</w:t>
            </w:r>
            <w:r>
              <w:rPr>
                <w:rFonts w:hint="eastAsia" w:ascii="黑体" w:hAnsi="黑体" w:eastAsia="黑体" w:cs="黑体"/>
                <w:b/>
                <w:bCs/>
                <w:szCs w:val="21"/>
                <w:lang w:val="en-US" w:eastAsia="zh-CN"/>
              </w:rPr>
              <w:t>0</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第三方检验检测机构优质服务能力的思辨之路</w:t>
            </w:r>
          </w:p>
          <w:p>
            <w:pPr>
              <w:jc w:val="left"/>
              <w:rPr>
                <w:rFonts w:hint="eastAsia" w:ascii="黑体" w:hAnsi="黑体" w:eastAsia="黑体" w:cs="黑体"/>
                <w:b/>
                <w:bCs/>
                <w:szCs w:val="21"/>
                <w:lang w:val="en-US" w:eastAsia="zh-CN"/>
              </w:rPr>
            </w:pPr>
            <w:r>
              <w:rPr>
                <w:rFonts w:hint="eastAsia" w:ascii="黑体" w:hAnsi="黑体" w:eastAsia="黑体" w:cs="黑体"/>
                <w:b/>
                <w:bCs/>
                <w:szCs w:val="21"/>
              </w:rPr>
              <w:t>报告嘉宾：</w:t>
            </w:r>
            <w:r>
              <w:rPr>
                <w:rFonts w:hint="eastAsia" w:ascii="黑体" w:hAnsi="黑体" w:eastAsia="黑体" w:cs="黑体"/>
                <w:b w:val="0"/>
                <w:bCs w:val="0"/>
                <w:szCs w:val="21"/>
              </w:rPr>
              <w:t>河南聚谷检测研究有限公司</w:t>
            </w:r>
            <w:r>
              <w:rPr>
                <w:rFonts w:hint="eastAsia" w:ascii="黑体" w:hAnsi="黑体" w:eastAsia="黑体" w:cs="黑体"/>
                <w:b/>
                <w:bCs/>
                <w:szCs w:val="21"/>
              </w:rPr>
              <w:t xml:space="preserve">  高公璞 总经理</w:t>
            </w:r>
          </w:p>
        </w:tc>
      </w:tr>
      <w:tr>
        <w:tblPrEx>
          <w:tblBorders>
            <w:top w:val="dotted" w:color="44546A" w:themeColor="text2" w:sz="4" w:space="0"/>
            <w:left w:val="dotted" w:color="44546A" w:themeColor="text2" w:sz="4" w:space="0"/>
            <w:bottom w:val="dotted" w:color="44546A" w:themeColor="text2" w:sz="4" w:space="0"/>
            <w:right w:val="dotted" w:color="44546A" w:themeColor="text2" w:sz="4" w:space="0"/>
            <w:insideH w:val="dotted" w:color="44546A" w:themeColor="text2" w:sz="4" w:space="0"/>
            <w:insideV w:val="dotted" w:color="44546A" w:themeColor="text2" w:sz="4" w:space="0"/>
          </w:tblBorders>
          <w:tblCellMar>
            <w:top w:w="0" w:type="dxa"/>
            <w:left w:w="108" w:type="dxa"/>
            <w:bottom w:w="0" w:type="dxa"/>
            <w:right w:w="108" w:type="dxa"/>
          </w:tblCellMar>
        </w:tblPrEx>
        <w:tc>
          <w:tcPr>
            <w:tcW w:w="1587" w:type="dxa"/>
            <w:vAlign w:val="center"/>
          </w:tcPr>
          <w:p>
            <w:pPr>
              <w:jc w:val="center"/>
              <w:rPr>
                <w:rFonts w:hint="default" w:ascii="黑体" w:hAnsi="黑体" w:eastAsia="黑体" w:cs="黑体"/>
                <w:b/>
                <w:bCs/>
                <w:szCs w:val="21"/>
                <w:lang w:val="en-US" w:eastAsia="zh-CN"/>
              </w:rPr>
            </w:pPr>
            <w:r>
              <w:rPr>
                <w:rFonts w:hint="eastAsia" w:ascii="黑体" w:hAnsi="黑体" w:eastAsia="黑体" w:cs="黑体"/>
                <w:b/>
                <w:bCs/>
                <w:szCs w:val="21"/>
              </w:rPr>
              <w:t>1</w:t>
            </w:r>
            <w:r>
              <w:rPr>
                <w:rFonts w:hint="eastAsia" w:ascii="黑体" w:hAnsi="黑体" w:eastAsia="黑体" w:cs="黑体"/>
                <w:b/>
                <w:bCs/>
                <w:szCs w:val="21"/>
                <w:lang w:val="en-US" w:eastAsia="zh-CN"/>
              </w:rPr>
              <w:t>5</w:t>
            </w:r>
            <w:r>
              <w:rPr>
                <w:rFonts w:hint="eastAsia" w:ascii="黑体" w:hAnsi="黑体" w:eastAsia="黑体" w:cs="黑体"/>
                <w:b/>
                <w:bCs/>
                <w:szCs w:val="21"/>
              </w:rPr>
              <w:t>：</w:t>
            </w:r>
            <w:r>
              <w:rPr>
                <w:rFonts w:hint="eastAsia" w:ascii="黑体" w:hAnsi="黑体" w:eastAsia="黑体" w:cs="黑体"/>
                <w:b/>
                <w:bCs/>
                <w:szCs w:val="21"/>
                <w:lang w:val="en-US" w:eastAsia="zh-CN"/>
              </w:rPr>
              <w:t>40</w:t>
            </w:r>
            <w:r>
              <w:rPr>
                <w:rFonts w:hint="eastAsia" w:ascii="黑体" w:hAnsi="黑体" w:eastAsia="黑体" w:cs="黑体"/>
                <w:b/>
                <w:bCs/>
                <w:szCs w:val="21"/>
              </w:rPr>
              <w:t>-1</w:t>
            </w:r>
            <w:r>
              <w:rPr>
                <w:rFonts w:hint="eastAsia" w:ascii="黑体" w:hAnsi="黑体" w:eastAsia="黑体" w:cs="黑体"/>
                <w:b/>
                <w:bCs/>
                <w:szCs w:val="21"/>
                <w:lang w:val="en-US" w:eastAsia="zh-CN"/>
              </w:rPr>
              <w:t>6</w:t>
            </w:r>
            <w:r>
              <w:rPr>
                <w:rFonts w:hint="eastAsia" w:ascii="黑体" w:hAnsi="黑体" w:eastAsia="黑体" w:cs="黑体"/>
                <w:b/>
                <w:bCs/>
                <w:szCs w:val="21"/>
              </w:rPr>
              <w:t>：</w:t>
            </w:r>
            <w:r>
              <w:rPr>
                <w:rFonts w:hint="eastAsia" w:ascii="黑体" w:hAnsi="黑体" w:eastAsia="黑体" w:cs="黑体"/>
                <w:b/>
                <w:bCs/>
                <w:szCs w:val="21"/>
                <w:lang w:val="en-US" w:eastAsia="zh-CN"/>
              </w:rPr>
              <w:t>05</w:t>
            </w:r>
          </w:p>
        </w:tc>
        <w:tc>
          <w:tcPr>
            <w:tcW w:w="7773" w:type="dxa"/>
          </w:tcPr>
          <w:p>
            <w:pPr>
              <w:jc w:val="left"/>
              <w:rPr>
                <w:rFonts w:ascii="黑体" w:hAnsi="黑体" w:eastAsia="黑体" w:cs="黑体"/>
                <w:b/>
                <w:bCs/>
                <w:szCs w:val="21"/>
              </w:rPr>
            </w:pPr>
            <w:r>
              <w:rPr>
                <w:rFonts w:hint="eastAsia" w:ascii="黑体" w:hAnsi="黑体" w:eastAsia="黑体" w:cs="黑体"/>
                <w:b/>
                <w:bCs/>
                <w:szCs w:val="21"/>
              </w:rPr>
              <w:t>报告题目：</w:t>
            </w:r>
            <w:r>
              <w:rPr>
                <w:rFonts w:hint="eastAsia" w:ascii="黑体" w:hAnsi="黑体" w:eastAsia="黑体" w:cs="黑体"/>
                <w:b w:val="0"/>
                <w:bCs w:val="0"/>
                <w:szCs w:val="21"/>
              </w:rPr>
              <w:t>数学模型在食品行业中的应用</w:t>
            </w:r>
          </w:p>
          <w:p>
            <w:pPr>
              <w:jc w:val="left"/>
              <w:rPr>
                <w:rFonts w:hint="eastAsia" w:ascii="黑体" w:hAnsi="黑体" w:eastAsia="黑体" w:cs="黑体"/>
                <w:b/>
                <w:bCs/>
                <w:szCs w:val="21"/>
              </w:rPr>
            </w:pPr>
            <w:r>
              <w:rPr>
                <w:rFonts w:hint="eastAsia" w:ascii="黑体" w:hAnsi="黑体" w:eastAsia="黑体" w:cs="黑体"/>
                <w:b/>
                <w:bCs/>
                <w:szCs w:val="21"/>
              </w:rPr>
              <w:t>报告嘉宾：</w:t>
            </w:r>
            <w:r>
              <w:rPr>
                <w:rFonts w:hint="eastAsia" w:ascii="黑体" w:hAnsi="黑体" w:eastAsia="黑体" w:cs="黑体"/>
                <w:b w:val="0"/>
                <w:bCs w:val="0"/>
                <w:szCs w:val="21"/>
                <w:lang w:val="en-US" w:eastAsia="zh-CN"/>
              </w:rPr>
              <w:t xml:space="preserve">SGS通标标准技术服务有限公司 </w:t>
            </w:r>
            <w:r>
              <w:rPr>
                <w:rFonts w:hint="eastAsia" w:ascii="黑体" w:hAnsi="黑体" w:eastAsia="黑体" w:cs="黑体"/>
                <w:b/>
                <w:bCs/>
                <w:szCs w:val="21"/>
                <w:lang w:val="en-US" w:eastAsia="zh-CN"/>
              </w:rPr>
              <w:t>董红梅 农产食品部西北区经理</w:t>
            </w:r>
          </w:p>
        </w:tc>
      </w:tr>
    </w:tbl>
    <w:p>
      <w:pPr>
        <w:jc w:val="left"/>
        <w:rPr>
          <w:rFonts w:hint="eastAsia" w:ascii="黑体" w:hAnsi="黑体" w:eastAsia="黑体" w:cs="黑体"/>
          <w:b/>
          <w:bCs/>
          <w:szCs w:val="21"/>
        </w:rPr>
      </w:pPr>
      <w:r>
        <w:rPr>
          <w:rFonts w:hint="eastAsia" w:ascii="黑体" w:hAnsi="黑体" w:eastAsia="黑体" w:cs="黑体"/>
          <w:b/>
          <w:bCs/>
          <w:szCs w:val="21"/>
        </w:rPr>
        <w:t>注：详细日程以现场公布为准</w:t>
      </w:r>
    </w:p>
    <w:p>
      <w:pPr>
        <w:jc w:val="left"/>
        <w:rPr>
          <w:rFonts w:hint="eastAsia" w:ascii="黑体" w:hAnsi="黑体" w:eastAsia="黑体" w:cs="黑体"/>
          <w:b/>
          <w:bCs/>
          <w:szCs w:val="21"/>
          <w:lang w:val="en-US" w:eastAsia="zh-CN"/>
        </w:rPr>
      </w:pPr>
    </w:p>
    <w:p>
      <w:pPr>
        <w:jc w:val="both"/>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参会报名优惠方案（</w:t>
      </w:r>
      <w:r>
        <w:rPr>
          <w:rFonts w:hint="eastAsia" w:ascii="黑体" w:hAnsi="黑体" w:eastAsia="黑体" w:cs="黑体"/>
          <w:b w:val="0"/>
          <w:bCs w:val="0"/>
          <w:color w:val="FF0000"/>
          <w:sz w:val="21"/>
          <w:szCs w:val="21"/>
          <w:lang w:val="en-US" w:eastAsia="zh-CN"/>
        </w:rPr>
        <w:t>回执请填写下面的参会回执表</w:t>
      </w:r>
      <w:r>
        <w:rPr>
          <w:rFonts w:hint="eastAsia" w:ascii="黑体" w:hAnsi="黑体" w:eastAsia="黑体" w:cs="黑体"/>
          <w:b w:val="0"/>
          <w:bCs w:val="0"/>
          <w:color w:val="auto"/>
          <w:sz w:val="21"/>
          <w:szCs w:val="21"/>
          <w:lang w:val="en-US" w:eastAsia="zh-CN"/>
        </w:rPr>
        <w:t>）：</w:t>
      </w:r>
    </w:p>
    <w:p>
      <w:pPr>
        <w:jc w:val="both"/>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 同一单位1-2人参会：2000元/人，□ 同一单位3人及以上参会：1600元/人；</w:t>
      </w:r>
    </w:p>
    <w:p>
      <w:pPr>
        <w:jc w:val="both"/>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 学生参会优惠：1200元/人；需要提供学生证</w:t>
      </w:r>
      <w:bookmarkStart w:id="0" w:name="_GoBack"/>
      <w:bookmarkEnd w:id="0"/>
      <w:r>
        <w:rPr>
          <w:rFonts w:hint="eastAsia" w:ascii="黑体" w:hAnsi="黑体" w:eastAsia="黑体" w:cs="黑体"/>
          <w:b w:val="0"/>
          <w:bCs w:val="0"/>
          <w:color w:val="auto"/>
          <w:sz w:val="21"/>
          <w:szCs w:val="21"/>
          <w:lang w:val="en-US" w:eastAsia="zh-CN"/>
        </w:rPr>
        <w:t>等相关证明；(注：现场付款不参与优惠）</w:t>
      </w:r>
    </w:p>
    <w:p>
      <w:pPr>
        <w:jc w:val="both"/>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 现场付款：2500元/人；</w:t>
      </w:r>
    </w:p>
    <w:p>
      <w:pPr>
        <w:jc w:val="left"/>
        <w:rPr>
          <w:rFonts w:hint="eastAsia" w:ascii="黑体" w:hAnsi="黑体" w:eastAsia="黑体" w:cs="黑体"/>
          <w:b w:val="0"/>
          <w:bCs w:val="0"/>
          <w:color w:val="auto"/>
          <w:szCs w:val="21"/>
          <w:lang w:val="en-US" w:eastAsia="zh-CN"/>
        </w:rPr>
      </w:pPr>
      <w:r>
        <w:rPr>
          <w:rFonts w:hint="eastAsia" w:ascii="黑体" w:hAnsi="黑体" w:eastAsia="黑体" w:cs="黑体"/>
          <w:b w:val="0"/>
          <w:bCs w:val="0"/>
          <w:color w:val="auto"/>
          <w:sz w:val="21"/>
          <w:szCs w:val="21"/>
          <w:lang w:val="en-US" w:eastAsia="zh-CN"/>
        </w:rPr>
        <w:t>注：费用包含3月19日、20日两天中午自助餐和茶歇、会后可获得经演讲嘉宾授权同意分享的PPT课件，交通和住宿自理。</w:t>
      </w:r>
    </w:p>
    <w:p>
      <w:pPr>
        <w:jc w:val="left"/>
        <w:rPr>
          <w:rFonts w:hint="eastAsia" w:ascii="黑体" w:hAnsi="黑体" w:eastAsia="黑体" w:cs="黑体"/>
          <w:b/>
          <w:bCs/>
          <w:szCs w:val="21"/>
          <w:lang w:val="en-US" w:eastAsia="zh-CN"/>
        </w:rPr>
      </w:pPr>
    </w:p>
    <w:p>
      <w:pPr>
        <w:jc w:val="left"/>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展位安排、参会报名：</w:t>
      </w:r>
    </w:p>
    <w:p>
      <w:pPr>
        <w:jc w:val="left"/>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 xml:space="preserve">联系人：王  海 15359318944（微信同号） </w:t>
      </w:r>
    </w:p>
    <w:p>
      <w:pPr>
        <w:jc w:val="left"/>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 xml:space="preserve">联系人：钟老师 13123396203（微信同号） </w:t>
      </w:r>
    </w:p>
    <w:p>
      <w:pPr>
        <w:jc w:val="left"/>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 xml:space="preserve">邮箱：1565336495@qq.com </w:t>
      </w:r>
    </w:p>
    <w:p>
      <w:pPr>
        <w:jc w:val="left"/>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网址：</w:t>
      </w:r>
      <w:r>
        <w:rPr>
          <w:rFonts w:hint="eastAsia" w:ascii="黑体" w:hAnsi="黑体" w:eastAsia="黑体" w:cs="黑体"/>
          <w:b w:val="0"/>
          <w:bCs w:val="0"/>
          <w:szCs w:val="21"/>
          <w:lang w:val="en-US" w:eastAsia="zh-CN"/>
        </w:rPr>
        <w:fldChar w:fldCharType="begin"/>
      </w:r>
      <w:r>
        <w:rPr>
          <w:rFonts w:hint="eastAsia" w:ascii="黑体" w:hAnsi="黑体" w:eastAsia="黑体" w:cs="黑体"/>
          <w:b w:val="0"/>
          <w:bCs w:val="0"/>
          <w:szCs w:val="21"/>
          <w:lang w:val="en-US" w:eastAsia="zh-CN"/>
        </w:rPr>
        <w:instrText xml:space="preserve"> HYPERLINK "http://www.cfiqc.cn" </w:instrText>
      </w:r>
      <w:r>
        <w:rPr>
          <w:rFonts w:hint="eastAsia" w:ascii="黑体" w:hAnsi="黑体" w:eastAsia="黑体" w:cs="黑体"/>
          <w:b w:val="0"/>
          <w:bCs w:val="0"/>
          <w:szCs w:val="21"/>
          <w:lang w:val="en-US" w:eastAsia="zh-CN"/>
        </w:rPr>
        <w:fldChar w:fldCharType="separate"/>
      </w:r>
      <w:r>
        <w:rPr>
          <w:rStyle w:val="8"/>
          <w:rFonts w:hint="eastAsia" w:ascii="黑体" w:hAnsi="黑体" w:eastAsia="黑体" w:cs="黑体"/>
          <w:b w:val="0"/>
          <w:bCs w:val="0"/>
          <w:szCs w:val="21"/>
          <w:lang w:val="en-US" w:eastAsia="zh-CN"/>
        </w:rPr>
        <w:t>www.cfiqc.cn</w:t>
      </w:r>
      <w:r>
        <w:rPr>
          <w:rFonts w:hint="eastAsia" w:ascii="黑体" w:hAnsi="黑体" w:eastAsia="黑体" w:cs="黑体"/>
          <w:b w:val="0"/>
          <w:bCs w:val="0"/>
          <w:szCs w:val="21"/>
          <w:lang w:val="en-US" w:eastAsia="zh-CN"/>
        </w:rPr>
        <w:fldChar w:fldCharType="end"/>
      </w:r>
    </w:p>
    <w:p>
      <w:pPr>
        <w:jc w:val="left"/>
        <w:rPr>
          <w:rFonts w:hint="eastAsia" w:ascii="黑体" w:hAnsi="黑体" w:eastAsia="黑体" w:cs="黑体"/>
          <w:b w:val="0"/>
          <w:bCs w:val="0"/>
          <w:szCs w:val="21"/>
          <w:lang w:val="en-US" w:eastAsia="zh-CN"/>
        </w:rPr>
      </w:pPr>
    </w:p>
    <w:p>
      <w:pPr>
        <w:jc w:val="left"/>
        <w:rPr>
          <w:rFonts w:hint="eastAsia" w:ascii="黑体" w:hAnsi="黑体" w:eastAsia="黑体" w:cs="黑体"/>
          <w:b w:val="0"/>
          <w:bCs w:val="0"/>
          <w:szCs w:val="21"/>
          <w:lang w:val="en-US" w:eastAsia="zh-CN"/>
        </w:rPr>
      </w:pPr>
    </w:p>
    <w:p>
      <w:pPr>
        <w:jc w:val="left"/>
        <w:rPr>
          <w:rFonts w:hint="eastAsia" w:ascii="黑体" w:hAnsi="黑体" w:eastAsia="黑体" w:cs="黑体"/>
          <w:b w:val="0"/>
          <w:bCs w:val="0"/>
          <w:szCs w:val="21"/>
          <w:lang w:val="en-US" w:eastAsia="zh-CN"/>
        </w:rPr>
      </w:pPr>
    </w:p>
    <w:p>
      <w:pPr>
        <w:jc w:val="left"/>
        <w:rPr>
          <w:rFonts w:hint="eastAsia" w:ascii="黑体" w:hAnsi="黑体" w:eastAsia="黑体" w:cs="黑体"/>
          <w:b w:val="0"/>
          <w:bCs w:val="0"/>
          <w:szCs w:val="21"/>
          <w:lang w:val="en-US" w:eastAsia="zh-CN"/>
        </w:rPr>
      </w:pPr>
    </w:p>
    <w:p>
      <w:pPr>
        <w:jc w:val="left"/>
        <w:rPr>
          <w:rFonts w:hint="eastAsia" w:ascii="黑体" w:hAnsi="黑体" w:eastAsia="黑体" w:cs="黑体"/>
          <w:b w:val="0"/>
          <w:bCs w:val="0"/>
          <w:szCs w:val="21"/>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倩_GBK">
    <w:altName w:val="宋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153" w:hanging="4153"/>
    </w:pPr>
    <w:r>
      <w:drawing>
        <wp:anchor distT="0" distB="0" distL="114300" distR="114300" simplePos="0" relativeHeight="251660288" behindDoc="1" locked="0" layoutInCell="1" allowOverlap="1">
          <wp:simplePos x="0" y="0"/>
          <wp:positionH relativeFrom="column">
            <wp:posOffset>-1152525</wp:posOffset>
          </wp:positionH>
          <wp:positionV relativeFrom="paragraph">
            <wp:posOffset>-569595</wp:posOffset>
          </wp:positionV>
          <wp:extent cx="7571105" cy="1070737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38" cy="1070732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1312" behindDoc="1" locked="0" layoutInCell="1" allowOverlap="1">
          <wp:simplePos x="0" y="0"/>
          <wp:positionH relativeFrom="column">
            <wp:posOffset>-1162050</wp:posOffset>
          </wp:positionH>
          <wp:positionV relativeFrom="paragraph">
            <wp:posOffset>-549910</wp:posOffset>
          </wp:positionV>
          <wp:extent cx="7571105" cy="10697210"/>
          <wp:effectExtent l="0" t="0" r="0"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173" cy="1070220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AA07FB"/>
    <w:multiLevelType w:val="singleLevel"/>
    <w:tmpl w:val="49AA07F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77EA8"/>
    <w:rsid w:val="00237B11"/>
    <w:rsid w:val="00353F59"/>
    <w:rsid w:val="006B1F99"/>
    <w:rsid w:val="0083271B"/>
    <w:rsid w:val="00954004"/>
    <w:rsid w:val="00AF1317"/>
    <w:rsid w:val="00B65551"/>
    <w:rsid w:val="00BA660B"/>
    <w:rsid w:val="00C145A8"/>
    <w:rsid w:val="00FC03C8"/>
    <w:rsid w:val="07AD3625"/>
    <w:rsid w:val="07B107B3"/>
    <w:rsid w:val="08006F54"/>
    <w:rsid w:val="089A6FDA"/>
    <w:rsid w:val="099A39BA"/>
    <w:rsid w:val="09E05572"/>
    <w:rsid w:val="0AAE571D"/>
    <w:rsid w:val="0B315AD9"/>
    <w:rsid w:val="0D2103E2"/>
    <w:rsid w:val="13983E73"/>
    <w:rsid w:val="163B1D91"/>
    <w:rsid w:val="16A674FE"/>
    <w:rsid w:val="18167FD3"/>
    <w:rsid w:val="18382C21"/>
    <w:rsid w:val="1AAA0153"/>
    <w:rsid w:val="1BA33E0B"/>
    <w:rsid w:val="1E450E23"/>
    <w:rsid w:val="1ED16696"/>
    <w:rsid w:val="2234453B"/>
    <w:rsid w:val="22D508A3"/>
    <w:rsid w:val="277C11D7"/>
    <w:rsid w:val="297F699B"/>
    <w:rsid w:val="2C4638FC"/>
    <w:rsid w:val="2DEE512D"/>
    <w:rsid w:val="2F9B3277"/>
    <w:rsid w:val="343F6D1F"/>
    <w:rsid w:val="34A53ADE"/>
    <w:rsid w:val="377B7FCD"/>
    <w:rsid w:val="37862B8D"/>
    <w:rsid w:val="39567A42"/>
    <w:rsid w:val="39CB2082"/>
    <w:rsid w:val="39D02F11"/>
    <w:rsid w:val="3A11375D"/>
    <w:rsid w:val="3BA11702"/>
    <w:rsid w:val="3BA4313D"/>
    <w:rsid w:val="3FC51C3A"/>
    <w:rsid w:val="406A3479"/>
    <w:rsid w:val="42541241"/>
    <w:rsid w:val="44F63F31"/>
    <w:rsid w:val="45DC187F"/>
    <w:rsid w:val="471162B9"/>
    <w:rsid w:val="47D62164"/>
    <w:rsid w:val="48F54877"/>
    <w:rsid w:val="4B226F6C"/>
    <w:rsid w:val="4F7B43FE"/>
    <w:rsid w:val="51035C7C"/>
    <w:rsid w:val="52F463E7"/>
    <w:rsid w:val="54692612"/>
    <w:rsid w:val="56930702"/>
    <w:rsid w:val="5B861BEF"/>
    <w:rsid w:val="5C3F6CAA"/>
    <w:rsid w:val="5D543E17"/>
    <w:rsid w:val="5DA97497"/>
    <w:rsid w:val="63977EA8"/>
    <w:rsid w:val="678660A2"/>
    <w:rsid w:val="69C1769B"/>
    <w:rsid w:val="6A541E90"/>
    <w:rsid w:val="6A7B0111"/>
    <w:rsid w:val="6C616A5D"/>
    <w:rsid w:val="6D7E4C98"/>
    <w:rsid w:val="6E114B43"/>
    <w:rsid w:val="6ECB31E9"/>
    <w:rsid w:val="722913EF"/>
    <w:rsid w:val="72AC3A0B"/>
    <w:rsid w:val="753F290B"/>
    <w:rsid w:val="75A036DB"/>
    <w:rsid w:val="77741BFD"/>
    <w:rsid w:val="77E7569D"/>
    <w:rsid w:val="784E5C7E"/>
    <w:rsid w:val="79232415"/>
    <w:rsid w:val="79ED2A02"/>
    <w:rsid w:val="7A7A1D50"/>
    <w:rsid w:val="7B5C3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3801</Words>
  <Characters>4388</Characters>
  <Lines>35</Lines>
  <Paragraphs>9</Paragraphs>
  <TotalTime>4</TotalTime>
  <ScaleCrop>false</ScaleCrop>
  <LinksUpToDate>false</LinksUpToDate>
  <CharactersWithSpaces>4578</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2022-02-21T07:01:00Z</dcterms:created>
  <dc:creator>峰</dc:creator>
  <cp:lastModifiedBy>峰</cp:lastModifiedBy>
  <cp:lastPrinted>2022-02-24T06:51:00Z</cp:lastPrinted>
  <dcterms:modified xsi:type="dcterms:W3CDTF">2022-03-09T07:05:26Z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E75E4C978B38469FA5D2A710482406FE</vt:lpwstr>
  </property>
</Properties>
</file>